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C1BB3" w14:textId="1B0D34F8" w:rsidR="007A31F2" w:rsidRPr="000565B9" w:rsidRDefault="00A02955" w:rsidP="001D1EBD">
      <w:pPr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5B9">
        <w:rPr>
          <w:rFonts w:ascii="Times New Roman" w:hAnsi="Times New Roman" w:cs="Times New Roman"/>
          <w:b/>
          <w:sz w:val="24"/>
          <w:szCs w:val="24"/>
          <w:u w:val="single"/>
        </w:rPr>
        <w:t xml:space="preserve">CONTRATTO DI SUBAPPALTO </w:t>
      </w:r>
      <w:r w:rsidR="00737F0D" w:rsidRPr="000565B9">
        <w:rPr>
          <w:rFonts w:ascii="Times New Roman" w:hAnsi="Times New Roman" w:cs="Times New Roman"/>
          <w:b/>
          <w:sz w:val="24"/>
          <w:szCs w:val="24"/>
          <w:u w:val="single"/>
        </w:rPr>
        <w:t>SERVIZI/FORNITURE</w:t>
      </w:r>
    </w:p>
    <w:p w14:paraId="7CDC1BB6" w14:textId="77777777" w:rsidR="007A31F2" w:rsidRPr="000565B9" w:rsidRDefault="00A02955" w:rsidP="009F6401">
      <w:pPr>
        <w:spacing w:line="360" w:lineRule="auto"/>
        <w:ind w:left="212" w:right="21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65B9">
        <w:rPr>
          <w:rFonts w:ascii="Times New Roman" w:hAnsi="Times New Roman" w:cs="Times New Roman"/>
          <w:i/>
          <w:sz w:val="24"/>
          <w:szCs w:val="24"/>
        </w:rPr>
        <w:t>(Il modello riporta solo le clausole obbligatorie, le ulteriori condizioni pattizie sono rimesse alla libertà contrattuale dei contraenti)</w:t>
      </w:r>
    </w:p>
    <w:p w14:paraId="3BC14D5F" w14:textId="77777777" w:rsidR="00B04F73" w:rsidRPr="000565B9" w:rsidRDefault="00B04F73" w:rsidP="00B04F73">
      <w:pPr>
        <w:tabs>
          <w:tab w:val="left" w:pos="5013"/>
          <w:tab w:val="left" w:pos="5833"/>
          <w:tab w:val="left" w:pos="7274"/>
          <w:tab w:val="left" w:pos="10361"/>
        </w:tabs>
        <w:spacing w:line="360" w:lineRule="auto"/>
        <w:ind w:left="232" w:right="2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>TRA</w:t>
      </w:r>
    </w:p>
    <w:p w14:paraId="01C2041E" w14:textId="77777777" w:rsidR="00B04F73" w:rsidRPr="000565B9" w:rsidRDefault="00B04F73" w:rsidP="00B04F73">
      <w:pPr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L’impresa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B2494C5" w14:textId="77777777" w:rsidR="00B04F73" w:rsidRPr="000565B9" w:rsidRDefault="00B04F73" w:rsidP="00B04F73">
      <w:pPr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in seguito denominata Appaltatore, con sede in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56C00F2" w14:textId="77777777" w:rsidR="00B04F73" w:rsidRPr="000565B9" w:rsidRDefault="00B04F73" w:rsidP="00B04F73">
      <w:pPr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Via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6B6CF0EF" w14:textId="77777777" w:rsidR="00B04F73" w:rsidRPr="000565B9" w:rsidRDefault="00B04F73" w:rsidP="00B04F73">
      <w:pPr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C.F.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P.IVA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D63F826" w14:textId="77777777" w:rsidR="00B04F73" w:rsidRPr="000565B9" w:rsidRDefault="00B04F73" w:rsidP="00B04F73">
      <w:pPr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in persona del legale rappresentante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0F339AA8" w14:textId="77777777" w:rsidR="00B04F73" w:rsidRPr="000565B9" w:rsidRDefault="00B04F73" w:rsidP="00B04F7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C0D222" w14:textId="77777777" w:rsidR="00B04F73" w:rsidRPr="000565B9" w:rsidRDefault="00B04F73" w:rsidP="00B04F73">
      <w:pPr>
        <w:spacing w:line="360" w:lineRule="auto"/>
        <w:ind w:left="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14:paraId="054A378D" w14:textId="77777777" w:rsidR="00B04F73" w:rsidRPr="000565B9" w:rsidRDefault="00B04F73" w:rsidP="00B04F73">
      <w:pPr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L’impresa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B41BD7F" w14:textId="77777777" w:rsidR="00B04F73" w:rsidRPr="000565B9" w:rsidRDefault="00B04F73" w:rsidP="00B04F73">
      <w:pPr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in seguito denominata Subappaltatore, con sede in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740F571F" w14:textId="77777777" w:rsidR="00B04F73" w:rsidRPr="000565B9" w:rsidRDefault="00B04F73" w:rsidP="00B04F73">
      <w:pPr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Via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B8E43FD" w14:textId="77777777" w:rsidR="00B04F73" w:rsidRPr="000565B9" w:rsidRDefault="00B04F73" w:rsidP="00B04F73">
      <w:pPr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C.F.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P.IVA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6BD300F9" w14:textId="77777777" w:rsidR="00B04F73" w:rsidRPr="000565B9" w:rsidRDefault="00B04F73" w:rsidP="00B04F73">
      <w:pPr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in persona del legale rappresentante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18D935EA" w14:textId="77777777" w:rsidR="00B04F73" w:rsidRPr="000565B9" w:rsidRDefault="00B04F73" w:rsidP="00B04F73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F60362" w14:textId="5892E02E" w:rsidR="00B04F73" w:rsidRPr="000565B9" w:rsidRDefault="00B04F73" w:rsidP="00B04F73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ed entrambi per brevità in appresso denominate “</w:t>
      </w:r>
      <w:r w:rsidRPr="000565B9">
        <w:rPr>
          <w:rFonts w:ascii="Times New Roman" w:eastAsia="Times New Roman" w:hAnsi="Times New Roman" w:cs="Times New Roman"/>
          <w:i/>
          <w:iCs/>
          <w:sz w:val="24"/>
          <w:szCs w:val="24"/>
        </w:rPr>
        <w:t>Parti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”.</w:t>
      </w:r>
    </w:p>
    <w:p w14:paraId="7CDC1BC3" w14:textId="77777777" w:rsidR="007A31F2" w:rsidRPr="000565B9" w:rsidRDefault="007A31F2" w:rsidP="001D1EBD">
      <w:pPr>
        <w:pStyle w:val="Corpotesto"/>
        <w:spacing w:line="360" w:lineRule="auto"/>
        <w:rPr>
          <w:rFonts w:ascii="Times New Roman" w:hAnsi="Times New Roman" w:cs="Times New Roman"/>
        </w:rPr>
      </w:pPr>
    </w:p>
    <w:p w14:paraId="3E8C5B0D" w14:textId="77777777" w:rsidR="004D305A" w:rsidRPr="000565B9" w:rsidRDefault="004D305A" w:rsidP="004D305A">
      <w:pPr>
        <w:spacing w:line="360" w:lineRule="auto"/>
        <w:ind w:left="1694" w:right="169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>PREMESSO CHE</w:t>
      </w:r>
    </w:p>
    <w:p w14:paraId="298DD21F" w14:textId="77777777" w:rsidR="004D305A" w:rsidRPr="000565B9" w:rsidRDefault="004D305A" w:rsidP="004D305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C2C548" w14:textId="5829943E" w:rsidR="004D305A" w:rsidRPr="000565B9" w:rsidRDefault="004D305A" w:rsidP="004D305A">
      <w:pPr>
        <w:numPr>
          <w:ilvl w:val="0"/>
          <w:numId w:val="6"/>
        </w:numPr>
        <w:tabs>
          <w:tab w:val="left" w:pos="516"/>
          <w:tab w:val="left" w:pos="4356"/>
          <w:tab w:val="left" w:pos="5912"/>
          <w:tab w:val="left" w:pos="6789"/>
          <w:tab w:val="left" w:pos="7098"/>
          <w:tab w:val="left" w:pos="7716"/>
          <w:tab w:val="left" w:pos="8821"/>
          <w:tab w:val="left" w:pos="10024"/>
          <w:tab w:val="left" w:pos="10328"/>
          <w:tab w:val="left" w:pos="10376"/>
        </w:tabs>
        <w:spacing w:line="360" w:lineRule="auto"/>
        <w:ind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l’</w:t>
      </w:r>
      <w:r w:rsidR="00CB6AE7">
        <w:rPr>
          <w:rFonts w:ascii="Times New Roman" w:eastAsia="Times New Roman" w:hAnsi="Times New Roman" w:cs="Times New Roman"/>
          <w:sz w:val="24"/>
          <w:szCs w:val="24"/>
        </w:rPr>
        <w:t>Appaltatore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3B1C55D3" w14:textId="255DBE55" w:rsidR="002C644F" w:rsidRPr="000565B9" w:rsidRDefault="004D305A" w:rsidP="004D305A">
      <w:pPr>
        <w:tabs>
          <w:tab w:val="left" w:pos="516"/>
          <w:tab w:val="left" w:pos="4356"/>
          <w:tab w:val="left" w:pos="5912"/>
          <w:tab w:val="left" w:pos="6789"/>
          <w:tab w:val="left" w:pos="7098"/>
          <w:tab w:val="left" w:pos="7716"/>
          <w:tab w:val="left" w:pos="8821"/>
          <w:tab w:val="left" w:pos="10024"/>
          <w:tab w:val="left" w:pos="10328"/>
          <w:tab w:val="left" w:pos="10376"/>
        </w:tabs>
        <w:spacing w:line="360" w:lineRule="auto"/>
        <w:ind w:left="515" w:right="224"/>
        <w:jc w:val="both"/>
        <w:rPr>
          <w:rFonts w:ascii="Times New Roman" w:eastAsia="Times New Roman" w:hAnsi="Times New Roman" w:cs="Times New Roman"/>
          <w:spacing w:val="-14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si è assunta, da parte del Consorzio DTT Scarl, con sede in Frascati – Via Enrico Fermi 45, in appresso denominato “</w:t>
      </w:r>
      <w:r w:rsidRPr="000565B9">
        <w:rPr>
          <w:rFonts w:ascii="Times New Roman" w:eastAsia="Times New Roman" w:hAnsi="Times New Roman" w:cs="Times New Roman"/>
          <w:i/>
          <w:iCs/>
          <w:sz w:val="24"/>
          <w:szCs w:val="24"/>
        </w:rPr>
        <w:t>Ente Appaltante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”, </w:t>
      </w:r>
      <w:r w:rsidR="00FB40E4" w:rsidRPr="000565B9">
        <w:rPr>
          <w:rFonts w:ascii="Times New Roman" w:eastAsia="Times New Roman" w:hAnsi="Times New Roman" w:cs="Times New Roman"/>
          <w:sz w:val="24"/>
          <w:szCs w:val="24"/>
        </w:rPr>
        <w:t xml:space="preserve">le prestazioni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pacing w:val="-14"/>
          <w:sz w:val="24"/>
          <w:szCs w:val="24"/>
        </w:rPr>
        <w:t>,</w:t>
      </w:r>
    </w:p>
    <w:p w14:paraId="59484B51" w14:textId="77777777" w:rsidR="0008122F" w:rsidRPr="000565B9" w:rsidRDefault="004D305A" w:rsidP="004D305A">
      <w:pPr>
        <w:tabs>
          <w:tab w:val="left" w:pos="516"/>
          <w:tab w:val="left" w:pos="4356"/>
          <w:tab w:val="left" w:pos="5912"/>
          <w:tab w:val="left" w:pos="6789"/>
          <w:tab w:val="left" w:pos="7098"/>
          <w:tab w:val="left" w:pos="7716"/>
          <w:tab w:val="left" w:pos="8821"/>
          <w:tab w:val="left" w:pos="10024"/>
          <w:tab w:val="left" w:pos="10328"/>
          <w:tab w:val="left" w:pos="10376"/>
        </w:tabs>
        <w:spacing w:line="360" w:lineRule="auto"/>
        <w:ind w:left="515"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CIG </w:t>
      </w:r>
      <w:r w:rsidRPr="000565B9">
        <w:rPr>
          <w:rFonts w:ascii="Times New Roman" w:eastAsia="Times New Roman" w:hAnsi="Times New Roman" w:cs="Times New Roman"/>
          <w:spacing w:val="-14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contratto d’appalto stipulato</w:t>
      </w:r>
      <w:r w:rsidRPr="000565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0565B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4D9DB2" w14:textId="0D3C14A8" w:rsidR="0008122F" w:rsidRPr="000565B9" w:rsidRDefault="004D305A" w:rsidP="004D305A">
      <w:pPr>
        <w:tabs>
          <w:tab w:val="left" w:pos="516"/>
          <w:tab w:val="left" w:pos="4356"/>
          <w:tab w:val="left" w:pos="5912"/>
          <w:tab w:val="left" w:pos="6789"/>
          <w:tab w:val="left" w:pos="7098"/>
          <w:tab w:val="left" w:pos="7716"/>
          <w:tab w:val="left" w:pos="8821"/>
          <w:tab w:val="left" w:pos="10024"/>
          <w:tab w:val="left" w:pos="10328"/>
          <w:tab w:val="left" w:pos="10376"/>
        </w:tabs>
        <w:spacing w:line="360" w:lineRule="auto"/>
        <w:ind w:left="515"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per l’importo complessivo al netto dell’I.V.A.</w:t>
      </w:r>
      <w:r w:rsidRPr="000565B9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0565B9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Euro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FB40E4"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1722B7" w14:textId="457E45EE" w:rsidR="004D305A" w:rsidRPr="000565B9" w:rsidRDefault="004D305A" w:rsidP="004D305A">
      <w:pPr>
        <w:tabs>
          <w:tab w:val="left" w:pos="516"/>
          <w:tab w:val="left" w:pos="4356"/>
          <w:tab w:val="left" w:pos="5912"/>
          <w:tab w:val="left" w:pos="6789"/>
          <w:tab w:val="left" w:pos="7098"/>
          <w:tab w:val="left" w:pos="7716"/>
          <w:tab w:val="left" w:pos="8821"/>
          <w:tab w:val="left" w:pos="10024"/>
          <w:tab w:val="left" w:pos="10328"/>
          <w:tab w:val="left" w:pos="10376"/>
        </w:tabs>
        <w:spacing w:line="360" w:lineRule="auto"/>
        <w:ind w:left="515"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comprensivo dei costi della manodopera</w:t>
      </w:r>
      <w:r w:rsidRPr="000565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e degli oneri per la sicurezza;</w:t>
      </w:r>
    </w:p>
    <w:p w14:paraId="119B8BDE" w14:textId="77777777" w:rsidR="004D305A" w:rsidRPr="000565B9" w:rsidRDefault="004D305A" w:rsidP="004D305A">
      <w:pPr>
        <w:numPr>
          <w:ilvl w:val="0"/>
          <w:numId w:val="6"/>
        </w:numPr>
        <w:tabs>
          <w:tab w:val="left" w:pos="1035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l'Appaltatore in sede di affidamento ha dichiarato la volontà di ricorrere, in caso di aggiudicazione a suo favore, al subappalto nei limiti di legge per le seguenti prestazioni: </w:t>
      </w:r>
    </w:p>
    <w:p w14:paraId="707254D9" w14:textId="77777777" w:rsidR="003C6B89" w:rsidRPr="000565B9" w:rsidRDefault="004D305A" w:rsidP="004D305A">
      <w:pPr>
        <w:tabs>
          <w:tab w:val="left" w:pos="10355"/>
        </w:tabs>
        <w:spacing w:line="360" w:lineRule="auto"/>
        <w:ind w:left="515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8C19FBE" w14:textId="77777777" w:rsidR="003C6B89" w:rsidRPr="000565B9" w:rsidRDefault="004D305A" w:rsidP="004D305A">
      <w:pPr>
        <w:tabs>
          <w:tab w:val="left" w:pos="10355"/>
        </w:tabs>
        <w:spacing w:line="360" w:lineRule="auto"/>
        <w:ind w:left="515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7517EC5" w14:textId="6D2DFFF7" w:rsidR="004D305A" w:rsidRPr="000565B9" w:rsidRDefault="004D305A" w:rsidP="004D305A">
      <w:pPr>
        <w:tabs>
          <w:tab w:val="left" w:pos="10355"/>
        </w:tabs>
        <w:spacing w:line="360" w:lineRule="auto"/>
        <w:ind w:left="5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2C790B1B" w14:textId="77777777" w:rsidR="004D305A" w:rsidRPr="000565B9" w:rsidRDefault="004D305A" w:rsidP="004D305A">
      <w:pPr>
        <w:numPr>
          <w:ilvl w:val="0"/>
          <w:numId w:val="6"/>
        </w:numPr>
        <w:tabs>
          <w:tab w:val="left" w:pos="516"/>
        </w:tabs>
        <w:spacing w:line="360" w:lineRule="auto"/>
        <w:ind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si rende necessario, al fine di un’ottimale esecuzione del contratto aggiudicato, subappaltarne una quota ad idonea</w:t>
      </w:r>
      <w:r w:rsidRPr="000565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impresa;</w:t>
      </w:r>
    </w:p>
    <w:p w14:paraId="5010D705" w14:textId="77777777" w:rsidR="003C6B89" w:rsidRPr="000565B9" w:rsidRDefault="004D305A" w:rsidP="004D305A">
      <w:pPr>
        <w:numPr>
          <w:ilvl w:val="0"/>
          <w:numId w:val="6"/>
        </w:numPr>
        <w:tabs>
          <w:tab w:val="left" w:pos="516"/>
          <w:tab w:val="left" w:pos="5533"/>
          <w:tab w:val="left" w:pos="10355"/>
        </w:tabs>
        <w:spacing w:line="360" w:lineRule="auto"/>
        <w:ind w:right="3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l’Impresa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3AABE5D9" w14:textId="28D6B600" w:rsidR="004D305A" w:rsidRPr="000565B9" w:rsidRDefault="004D305A" w:rsidP="003C6B89">
      <w:pPr>
        <w:tabs>
          <w:tab w:val="left" w:pos="516"/>
          <w:tab w:val="left" w:pos="5533"/>
          <w:tab w:val="left" w:pos="10355"/>
        </w:tabs>
        <w:spacing w:line="360" w:lineRule="auto"/>
        <w:ind w:left="515" w:right="3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si è dichiarata disposta ad assumere in subappalto l’esecuzione</w:t>
      </w:r>
      <w:r w:rsidRPr="000565B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di:</w:t>
      </w:r>
    </w:p>
    <w:p w14:paraId="2A10B393" w14:textId="77777777" w:rsidR="003C6B89" w:rsidRPr="000565B9" w:rsidRDefault="004D305A" w:rsidP="004D305A">
      <w:pPr>
        <w:tabs>
          <w:tab w:val="left" w:pos="516"/>
          <w:tab w:val="left" w:pos="5533"/>
          <w:tab w:val="left" w:pos="10355"/>
        </w:tabs>
        <w:spacing w:line="360" w:lineRule="auto"/>
        <w:ind w:left="515" w:right="3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915AA9C" w14:textId="77777777" w:rsidR="003C6B89" w:rsidRPr="000565B9" w:rsidRDefault="004D305A" w:rsidP="004D305A">
      <w:pPr>
        <w:tabs>
          <w:tab w:val="left" w:pos="516"/>
          <w:tab w:val="left" w:pos="5533"/>
          <w:tab w:val="left" w:pos="10355"/>
        </w:tabs>
        <w:spacing w:line="360" w:lineRule="auto"/>
        <w:ind w:left="515" w:right="3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6F9D83E8" w14:textId="5DC5D1FC" w:rsidR="004D305A" w:rsidRPr="000565B9" w:rsidRDefault="004D305A" w:rsidP="004D305A">
      <w:pPr>
        <w:tabs>
          <w:tab w:val="left" w:pos="516"/>
          <w:tab w:val="left" w:pos="5533"/>
          <w:tab w:val="left" w:pos="10355"/>
        </w:tabs>
        <w:spacing w:line="360" w:lineRule="auto"/>
        <w:ind w:left="515" w:right="3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8DA3F77" w14:textId="1C7C28C4" w:rsidR="004D305A" w:rsidRPr="000565B9" w:rsidRDefault="004D305A" w:rsidP="004D305A">
      <w:pPr>
        <w:numPr>
          <w:ilvl w:val="0"/>
          <w:numId w:val="6"/>
        </w:numPr>
        <w:tabs>
          <w:tab w:val="left" w:pos="516"/>
          <w:tab w:val="left" w:pos="5533"/>
          <w:tab w:val="left" w:pos="10355"/>
        </w:tabs>
        <w:spacing w:line="360" w:lineRule="auto"/>
        <w:ind w:right="3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tutte le </w:t>
      </w:r>
      <w:r w:rsidR="00B1184A" w:rsidRPr="000565B9">
        <w:rPr>
          <w:rFonts w:ascii="Times New Roman" w:eastAsia="Times New Roman" w:hAnsi="Times New Roman" w:cs="Times New Roman"/>
          <w:sz w:val="24"/>
          <w:szCs w:val="24"/>
        </w:rPr>
        <w:t>prestazioni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oggetto del presente contratto possano essere subappaltate nel limite dell’art. 119 del D.Lgs. n. 36/2023 “</w:t>
      </w:r>
      <w:r w:rsidRPr="000565B9">
        <w:rPr>
          <w:rFonts w:ascii="Times New Roman" w:eastAsia="Times New Roman" w:hAnsi="Times New Roman" w:cs="Times New Roman"/>
          <w:i/>
          <w:iCs/>
          <w:sz w:val="24"/>
          <w:szCs w:val="24"/>
        </w:rPr>
        <w:t>Codice dei contratti pubblici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”;</w:t>
      </w:r>
    </w:p>
    <w:p w14:paraId="37C1662A" w14:textId="77777777" w:rsidR="004D305A" w:rsidRPr="000565B9" w:rsidRDefault="004D305A" w:rsidP="004D305A">
      <w:pPr>
        <w:numPr>
          <w:ilvl w:val="0"/>
          <w:numId w:val="6"/>
        </w:numPr>
        <w:tabs>
          <w:tab w:val="left" w:pos="515"/>
          <w:tab w:val="left" w:pos="516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l’Impresa</w:t>
      </w: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subappaltatrice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medesima:</w:t>
      </w:r>
    </w:p>
    <w:p w14:paraId="11791A00" w14:textId="77777777" w:rsidR="004D305A" w:rsidRPr="000565B9" w:rsidRDefault="004D305A" w:rsidP="004D305A">
      <w:pPr>
        <w:numPr>
          <w:ilvl w:val="1"/>
          <w:numId w:val="6"/>
        </w:numPr>
        <w:tabs>
          <w:tab w:val="left" w:pos="1085"/>
        </w:tabs>
        <w:spacing w:line="360" w:lineRule="auto"/>
        <w:ind w:hanging="4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non si trova in una delle cause di esclusione di cui all’art. 94 e 95 del D.Lgs.</w:t>
      </w:r>
      <w:r w:rsidRPr="000565B9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36/2023;</w:t>
      </w:r>
    </w:p>
    <w:p w14:paraId="6DE72313" w14:textId="561056F2" w:rsidR="004D305A" w:rsidRPr="000565B9" w:rsidRDefault="004D305A" w:rsidP="004D305A">
      <w:pPr>
        <w:numPr>
          <w:ilvl w:val="1"/>
          <w:numId w:val="6"/>
        </w:numPr>
        <w:tabs>
          <w:tab w:val="left" w:pos="1085"/>
        </w:tabs>
        <w:spacing w:line="360" w:lineRule="auto"/>
        <w:ind w:right="233" w:hanging="4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possiede, proporzionalmente alla quota di </w:t>
      </w:r>
      <w:r w:rsidR="00B1184A" w:rsidRPr="000565B9">
        <w:rPr>
          <w:rFonts w:ascii="Times New Roman" w:eastAsia="Times New Roman" w:hAnsi="Times New Roman" w:cs="Times New Roman"/>
          <w:sz w:val="24"/>
          <w:szCs w:val="24"/>
        </w:rPr>
        <w:t>prestazioni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subappaltate rispetto all’affidamento complessivo, i requisiti di cui agli art. 100 e 103 del D.Lgs.</w:t>
      </w:r>
      <w:r w:rsidRPr="000565B9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36/2023;</w:t>
      </w:r>
    </w:p>
    <w:p w14:paraId="57398F21" w14:textId="74014EBA" w:rsidR="004D305A" w:rsidRPr="000565B9" w:rsidRDefault="004D305A" w:rsidP="004D305A">
      <w:pPr>
        <w:numPr>
          <w:ilvl w:val="1"/>
          <w:numId w:val="6"/>
        </w:numPr>
        <w:tabs>
          <w:tab w:val="left" w:pos="1085"/>
        </w:tabs>
        <w:spacing w:line="360" w:lineRule="auto"/>
        <w:ind w:right="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è in possesso dei requisiti di ordine speciale prescritti dalla documentazione di gara per l’assunzione in subappalto dei predetti</w:t>
      </w:r>
      <w:r w:rsidRPr="000565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B1184A" w:rsidRPr="000565B9">
        <w:rPr>
          <w:rFonts w:ascii="Times New Roman" w:eastAsia="Times New Roman" w:hAnsi="Times New Roman" w:cs="Times New Roman"/>
          <w:sz w:val="24"/>
          <w:szCs w:val="24"/>
        </w:rPr>
        <w:t>servizi/forniture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634CF4F" w14:textId="77777777" w:rsidR="004D305A" w:rsidRPr="000565B9" w:rsidRDefault="004D305A" w:rsidP="004D305A">
      <w:pPr>
        <w:numPr>
          <w:ilvl w:val="1"/>
          <w:numId w:val="6"/>
        </w:numPr>
        <w:tabs>
          <w:tab w:val="left" w:pos="1085"/>
        </w:tabs>
        <w:spacing w:line="360" w:lineRule="auto"/>
        <w:ind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dispone di capitali, di idonea organizzazione di personale, macchinari ed attrezzature e di quant’altro necessario all’esecuzione del subappalto affidato con il presente contratto per garantirne l’esecuzione a regola d’arte con gestione a proprio rischio e con organizzazione dei mezzi necessari;</w:t>
      </w:r>
    </w:p>
    <w:p w14:paraId="4302003C" w14:textId="77777777" w:rsidR="004D305A" w:rsidRPr="000565B9" w:rsidRDefault="004D305A" w:rsidP="004D305A">
      <w:pPr>
        <w:numPr>
          <w:ilvl w:val="0"/>
          <w:numId w:val="6"/>
        </w:numPr>
        <w:tabs>
          <w:tab w:val="left" w:pos="640"/>
          <w:tab w:val="left" w:pos="641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il subappaltatore dichiara:</w:t>
      </w:r>
    </w:p>
    <w:p w14:paraId="3ECFE546" w14:textId="77777777" w:rsidR="004D305A" w:rsidRPr="000565B9" w:rsidRDefault="004D305A" w:rsidP="004D305A">
      <w:pPr>
        <w:numPr>
          <w:ilvl w:val="1"/>
          <w:numId w:val="6"/>
        </w:numPr>
        <w:tabs>
          <w:tab w:val="left" w:pos="1065"/>
          <w:tab w:val="left" w:pos="1066"/>
          <w:tab w:val="left" w:pos="6082"/>
          <w:tab w:val="left" w:pos="9183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di essere iscritto</w:t>
      </w:r>
      <w:r w:rsidRPr="000565B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a:</w:t>
      </w:r>
    </w:p>
    <w:p w14:paraId="489B8259" w14:textId="77777777" w:rsidR="004D305A" w:rsidRPr="000565B9" w:rsidRDefault="004D305A" w:rsidP="004D305A">
      <w:pPr>
        <w:numPr>
          <w:ilvl w:val="2"/>
          <w:numId w:val="6"/>
        </w:numPr>
        <w:tabs>
          <w:tab w:val="left" w:pos="1065"/>
          <w:tab w:val="left" w:pos="1066"/>
          <w:tab w:val="left" w:pos="6082"/>
          <w:tab w:val="left" w:pos="9183"/>
        </w:tabs>
        <w:spacing w:line="360" w:lineRule="auto"/>
        <w:ind w:left="1863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Camera di</w:t>
      </w: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Commercio</w:t>
      </w:r>
      <w:r w:rsidRPr="000565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al</w:t>
      </w:r>
      <w:r w:rsidRPr="000565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n.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0E47AF5" w14:textId="77777777" w:rsidR="004D305A" w:rsidRPr="000565B9" w:rsidRDefault="004D305A" w:rsidP="004D305A">
      <w:pPr>
        <w:numPr>
          <w:ilvl w:val="2"/>
          <w:numId w:val="6"/>
        </w:numPr>
        <w:tabs>
          <w:tab w:val="left" w:pos="1065"/>
          <w:tab w:val="left" w:pos="1066"/>
          <w:tab w:val="left" w:pos="4848"/>
          <w:tab w:val="left" w:pos="9229"/>
        </w:tabs>
        <w:spacing w:line="360" w:lineRule="auto"/>
        <w:ind w:left="1863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I.N.P.S.</w:t>
      </w: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con</w:t>
      </w:r>
      <w:r w:rsidRPr="000565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posizione</w:t>
      </w: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n.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84DCEB0" w14:textId="77777777" w:rsidR="004D305A" w:rsidRPr="000565B9" w:rsidRDefault="004D305A" w:rsidP="004D305A">
      <w:pPr>
        <w:numPr>
          <w:ilvl w:val="2"/>
          <w:numId w:val="6"/>
        </w:numPr>
        <w:tabs>
          <w:tab w:val="left" w:pos="1065"/>
          <w:tab w:val="left" w:pos="1066"/>
          <w:tab w:val="left" w:pos="4856"/>
          <w:tab w:val="left" w:pos="9236"/>
        </w:tabs>
        <w:spacing w:line="360" w:lineRule="auto"/>
        <w:ind w:left="1863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I.N.A.I.L.</w:t>
      </w: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con</w:t>
      </w: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posizione</w:t>
      </w: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n.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BFF0CEE" w14:textId="77777777" w:rsidR="004D305A" w:rsidRPr="000565B9" w:rsidRDefault="004D305A" w:rsidP="004D305A">
      <w:pPr>
        <w:numPr>
          <w:ilvl w:val="2"/>
          <w:numId w:val="6"/>
        </w:numPr>
        <w:tabs>
          <w:tab w:val="left" w:pos="1065"/>
          <w:tab w:val="left" w:pos="1066"/>
          <w:tab w:val="left" w:pos="2620"/>
          <w:tab w:val="left" w:pos="8109"/>
        </w:tabs>
        <w:spacing w:line="360" w:lineRule="auto"/>
        <w:ind w:left="1843"/>
        <w:rPr>
          <w:rFonts w:ascii="Times New Roman" w:eastAsia="Times New Roman" w:hAnsi="Times New Roman" w:cs="Times New Roman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565B9">
        <w:rPr>
          <w:rFonts w:ascii="Times New Roman" w:eastAsia="Times New Roman" w:hAnsi="Times New Roman" w:cs="Times New Roman"/>
          <w:i/>
          <w:iCs/>
          <w:sz w:val="24"/>
          <w:szCs w:val="24"/>
        </w:rPr>
        <w:t>se pertinente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) CASSA</w:t>
      </w:r>
      <w:r w:rsidRPr="000565B9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EDILE</w:t>
      </w:r>
      <w:r w:rsidRPr="000565B9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con posizione</w:t>
      </w:r>
      <w:r w:rsidRPr="000565B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n. </w:t>
      </w:r>
      <w:r w:rsidRPr="000565B9">
        <w:rPr>
          <w:rFonts w:ascii="Times New Roman" w:eastAsia="Times New Roman" w:hAnsi="Times New Roman" w:cs="Times New Roman"/>
          <w:u w:val="single"/>
        </w:rPr>
        <w:tab/>
      </w:r>
      <w:r w:rsidRPr="000565B9">
        <w:rPr>
          <w:rFonts w:ascii="Times New Roman" w:eastAsia="Times New Roman" w:hAnsi="Times New Roman" w:cs="Times New Roman"/>
          <w:u w:val="single"/>
        </w:rPr>
        <w:tab/>
      </w:r>
      <w:r w:rsidRPr="000565B9">
        <w:rPr>
          <w:rFonts w:ascii="Times New Roman" w:eastAsia="Times New Roman" w:hAnsi="Times New Roman" w:cs="Times New Roman"/>
          <w:u w:val="single"/>
        </w:rPr>
        <w:tab/>
      </w:r>
      <w:r w:rsidRPr="000565B9">
        <w:rPr>
          <w:rFonts w:ascii="Times New Roman" w:eastAsia="Times New Roman" w:hAnsi="Times New Roman" w:cs="Times New Roman"/>
        </w:rPr>
        <w:t>;</w:t>
      </w:r>
    </w:p>
    <w:p w14:paraId="129FDBE2" w14:textId="77777777" w:rsidR="004D305A" w:rsidRPr="000565B9" w:rsidRDefault="004D305A" w:rsidP="004D305A">
      <w:pPr>
        <w:numPr>
          <w:ilvl w:val="2"/>
          <w:numId w:val="6"/>
        </w:numPr>
        <w:tabs>
          <w:tab w:val="left" w:pos="1065"/>
          <w:tab w:val="left" w:pos="1066"/>
          <w:tab w:val="left" w:pos="9101"/>
        </w:tabs>
        <w:spacing w:line="360" w:lineRule="auto"/>
        <w:ind w:left="1863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CCNL</w:t>
      </w:r>
      <w:r w:rsidRPr="000565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applicato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9C32347" w14:textId="77777777" w:rsidR="004D305A" w:rsidRPr="000565B9" w:rsidRDefault="004D305A" w:rsidP="004D305A">
      <w:pPr>
        <w:numPr>
          <w:ilvl w:val="2"/>
          <w:numId w:val="6"/>
        </w:numPr>
        <w:tabs>
          <w:tab w:val="left" w:pos="1065"/>
          <w:tab w:val="left" w:pos="1066"/>
          <w:tab w:val="left" w:pos="7444"/>
          <w:tab w:val="left" w:pos="9101"/>
        </w:tabs>
        <w:spacing w:line="360" w:lineRule="auto"/>
        <w:ind w:left="19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Numero totale</w:t>
      </w:r>
      <w:r w:rsidRPr="000565B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dipendenti (ai fini della Legge 68/99 e s.m.i.)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6E2D1AC7" w14:textId="77777777" w:rsidR="004D305A" w:rsidRPr="000565B9" w:rsidRDefault="004D305A" w:rsidP="004D305A">
      <w:pPr>
        <w:numPr>
          <w:ilvl w:val="1"/>
          <w:numId w:val="6"/>
        </w:numPr>
        <w:tabs>
          <w:tab w:val="left" w:pos="1085"/>
        </w:tabs>
        <w:spacing w:line="360" w:lineRule="auto"/>
        <w:ind w:right="225" w:hanging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di essere in regola con gli adempimenti assicurativi in ordine agli obblighi assistenziali, previdenziali ed antinfortunistici per il personale</w:t>
      </w: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dipendente;</w:t>
      </w:r>
    </w:p>
    <w:p w14:paraId="309CC481" w14:textId="16BBD338" w:rsidR="00114744" w:rsidRPr="000565B9" w:rsidRDefault="004D305A" w:rsidP="004D305A">
      <w:pPr>
        <w:numPr>
          <w:ilvl w:val="1"/>
          <w:numId w:val="6"/>
        </w:numPr>
        <w:tabs>
          <w:tab w:val="left" w:pos="1085"/>
          <w:tab w:val="left" w:pos="4047"/>
          <w:tab w:val="left" w:pos="5629"/>
          <w:tab w:val="left" w:pos="10490"/>
        </w:tabs>
        <w:spacing w:line="360" w:lineRule="auto"/>
        <w:ind w:right="173" w:hanging="42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iCs/>
          <w:sz w:val="24"/>
          <w:szCs w:val="24"/>
        </w:rPr>
        <w:t>di essere assicurato contro la responsabilità civile verso terzi e verso i prestatori d’opera (RCT/RCO) con</w:t>
      </w:r>
      <w:r w:rsidRPr="000565B9">
        <w:rPr>
          <w:rFonts w:ascii="Times New Roman" w:eastAsia="Times New Roman" w:hAnsi="Times New Roman" w:cs="Times New Roman"/>
          <w:iCs/>
          <w:spacing w:val="12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iCs/>
          <w:sz w:val="24"/>
          <w:szCs w:val="24"/>
        </w:rPr>
        <w:t>polizza</w:t>
      </w:r>
      <w:r w:rsidRPr="000565B9">
        <w:rPr>
          <w:rFonts w:ascii="Times New Roman" w:eastAsia="Times New Roman" w:hAnsi="Times New Roman" w:cs="Times New Roman"/>
          <w:iCs/>
          <w:spacing w:val="13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iCs/>
          <w:sz w:val="24"/>
          <w:szCs w:val="24"/>
        </w:rPr>
        <w:t xml:space="preserve">n° </w:t>
      </w:r>
      <w:r w:rsidRPr="000565B9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iCs/>
          <w:sz w:val="24"/>
          <w:szCs w:val="24"/>
        </w:rPr>
        <w:t xml:space="preserve"> del</w:t>
      </w:r>
      <w:r w:rsidR="007D2518" w:rsidRPr="000565B9">
        <w:rPr>
          <w:rFonts w:ascii="Times New Roman" w:eastAsia="Times New Roman" w:hAnsi="Times New Roman" w:cs="Times New Roman"/>
          <w:iCs/>
          <w:sz w:val="24"/>
          <w:szCs w:val="24"/>
        </w:rPr>
        <w:t xml:space="preserve"> _______________________________</w:t>
      </w:r>
    </w:p>
    <w:p w14:paraId="53694924" w14:textId="5C7B7ECE" w:rsidR="004D305A" w:rsidRPr="000565B9" w:rsidRDefault="004D305A" w:rsidP="00114744">
      <w:pPr>
        <w:tabs>
          <w:tab w:val="left" w:pos="1085"/>
          <w:tab w:val="left" w:pos="4047"/>
          <w:tab w:val="left" w:pos="5629"/>
          <w:tab w:val="left" w:pos="10490"/>
        </w:tabs>
        <w:spacing w:line="360" w:lineRule="auto"/>
        <w:ind w:left="1084" w:right="173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iCs/>
          <w:sz w:val="24"/>
          <w:szCs w:val="24"/>
        </w:rPr>
        <w:t>della</w:t>
      </w:r>
      <w:r w:rsidRPr="000565B9">
        <w:rPr>
          <w:rFonts w:ascii="Times New Roman" w:eastAsia="Times New Roman" w:hAnsi="Times New Roman" w:cs="Times New Roman"/>
          <w:iCs/>
          <w:spacing w:val="32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iCs/>
          <w:sz w:val="24"/>
          <w:szCs w:val="24"/>
        </w:rPr>
        <w:t xml:space="preserve">Compagnia </w:t>
      </w:r>
      <w:r w:rsidRPr="000565B9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iCs/>
          <w:sz w:val="24"/>
          <w:szCs w:val="24"/>
        </w:rPr>
        <w:t xml:space="preserve"> con massimale</w:t>
      </w:r>
      <w:r w:rsidRPr="000565B9"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iCs/>
          <w:sz w:val="24"/>
          <w:szCs w:val="24"/>
        </w:rPr>
        <w:t>di Euro ______________</w:t>
      </w:r>
      <w:r w:rsidR="007D2518" w:rsidRPr="000565B9">
        <w:rPr>
          <w:rFonts w:ascii="Times New Roman" w:eastAsia="Times New Roman" w:hAnsi="Times New Roman" w:cs="Times New Roman"/>
          <w:iCs/>
          <w:sz w:val="24"/>
          <w:szCs w:val="24"/>
        </w:rPr>
        <w:t>_</w:t>
      </w:r>
      <w:r w:rsidRPr="000565B9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0927C5DE" w14:textId="09FDFA6C" w:rsidR="004D305A" w:rsidRPr="000565B9" w:rsidRDefault="004D305A" w:rsidP="004D305A">
      <w:pPr>
        <w:numPr>
          <w:ilvl w:val="1"/>
          <w:numId w:val="6"/>
        </w:numPr>
        <w:tabs>
          <w:tab w:val="left" w:pos="1085"/>
        </w:tabs>
        <w:spacing w:line="360" w:lineRule="auto"/>
        <w:ind w:right="224" w:hanging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di aver preso visione del</w:t>
      </w:r>
      <w:r w:rsidR="000F37D8">
        <w:rPr>
          <w:rFonts w:ascii="Times New Roman" w:eastAsia="Times New Roman" w:hAnsi="Times New Roman" w:cs="Times New Roman"/>
          <w:sz w:val="24"/>
          <w:szCs w:val="24"/>
        </w:rPr>
        <w:t>le Specifiche tecniche/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Capitolato Speciale e relativi allegati regolanti i rapporti tra Appaltatore ed Ente Appaltante che, anche se non materialmente allegati al presente Contratto di subappalto, ne costituiscono parte integrante e sostanziale ed ai quali occorre fare </w:t>
      </w:r>
      <w:r w:rsidRPr="000565B9">
        <w:rPr>
          <w:rFonts w:ascii="Times New Roman" w:eastAsia="Times New Roman" w:hAnsi="Times New Roman" w:cs="Times New Roman"/>
          <w:spacing w:val="2"/>
          <w:sz w:val="24"/>
          <w:szCs w:val="24"/>
        </w:rPr>
        <w:t>ri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ferimento in ogni ipotesi di controversia; resta peraltro inteso che, fermo restando l'obbligo di eseguire le </w:t>
      </w:r>
      <w:r w:rsidR="000F37D8">
        <w:rPr>
          <w:rFonts w:ascii="Times New Roman" w:eastAsia="Times New Roman" w:hAnsi="Times New Roman" w:cs="Times New Roman"/>
          <w:sz w:val="24"/>
          <w:szCs w:val="24"/>
        </w:rPr>
        <w:t>prestazioni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nel rispetto del</w:t>
      </w:r>
      <w:r w:rsidR="000F37D8">
        <w:rPr>
          <w:rFonts w:ascii="Times New Roman" w:eastAsia="Times New Roman" w:hAnsi="Times New Roman" w:cs="Times New Roman"/>
          <w:sz w:val="24"/>
          <w:szCs w:val="24"/>
        </w:rPr>
        <w:t>le Specifiche tecniche/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Capitolato Speciale e dei documenti di gara, in caso di contrasto tra le norme dei predetti documenti e quelle del presente Contratto per quanto attiene alla regolamentazione dei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lastRenderedPageBreak/>
        <w:t>rapporti interni tra Appaltatore e Subappaltatore, valgono le disposizioni sancite da quest’ultimo;</w:t>
      </w:r>
    </w:p>
    <w:p w14:paraId="55DE9CAE" w14:textId="3E784039" w:rsidR="004D305A" w:rsidRPr="000565B9" w:rsidRDefault="004D305A" w:rsidP="004D305A">
      <w:pPr>
        <w:numPr>
          <w:ilvl w:val="1"/>
          <w:numId w:val="6"/>
        </w:numPr>
        <w:tabs>
          <w:tab w:val="left" w:pos="1085"/>
        </w:tabs>
        <w:spacing w:line="360" w:lineRule="auto"/>
        <w:ind w:right="225" w:hanging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di essere a conoscenza della tipologia e delle caratteristiche d</w:t>
      </w:r>
      <w:r w:rsidR="00C9277E" w:rsidRPr="000565B9">
        <w:rPr>
          <w:rFonts w:ascii="Times New Roman" w:eastAsia="Times New Roman" w:hAnsi="Times New Roman" w:cs="Times New Roman"/>
          <w:sz w:val="24"/>
          <w:szCs w:val="24"/>
        </w:rPr>
        <w:t xml:space="preserve">i servizi/forniture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da eseguire e di aver esaminato nei dettagli gli elaborati di progetto che costituiscono parte integrante del presente atto anche se non materialmente allegati e di tutte le condizioni in essi richiamate, e di aver valutato quindi esattamente difficoltà operative, oneri e</w:t>
      </w:r>
      <w:r w:rsidRPr="000565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rischi;</w:t>
      </w:r>
    </w:p>
    <w:p w14:paraId="582DA08B" w14:textId="77777777" w:rsidR="004D305A" w:rsidRPr="000565B9" w:rsidRDefault="004D305A" w:rsidP="004D305A">
      <w:pPr>
        <w:numPr>
          <w:ilvl w:val="1"/>
          <w:numId w:val="6"/>
        </w:numPr>
        <w:tabs>
          <w:tab w:val="left" w:pos="1085"/>
        </w:tabs>
        <w:spacing w:line="360" w:lineRule="auto"/>
        <w:ind w:right="225" w:hanging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di ritenere congruo e remunerativo il prezzo</w:t>
      </w:r>
      <w:r w:rsidRPr="000565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pattuito per le attività subappaltate.</w:t>
      </w:r>
    </w:p>
    <w:p w14:paraId="0BF7EF60" w14:textId="7A216632" w:rsidR="002C644F" w:rsidRPr="000F37D8" w:rsidRDefault="004D305A" w:rsidP="000F37D8">
      <w:pPr>
        <w:numPr>
          <w:ilvl w:val="1"/>
          <w:numId w:val="6"/>
        </w:numPr>
        <w:tabs>
          <w:tab w:val="left" w:pos="1085"/>
        </w:tabs>
        <w:spacing w:line="360" w:lineRule="auto"/>
        <w:ind w:right="225" w:hanging="428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0F37D8">
        <w:rPr>
          <w:rFonts w:ascii="Times New Roman" w:eastAsia="Times New Roman" w:hAnsi="Times New Roman" w:cs="Times New Roman"/>
          <w:spacing w:val="-1"/>
          <w:sz w:val="24"/>
          <w:szCs w:val="24"/>
        </w:rPr>
        <w:t>per le prestazioni affidate in subappalto, il subappaltatore garantisce quanto previsto dall’art. 119 del D.lgs. 36/2023.</w:t>
      </w:r>
    </w:p>
    <w:p w14:paraId="7CDC1BDD" w14:textId="77777777" w:rsidR="007A31F2" w:rsidRPr="000565B9" w:rsidRDefault="007A31F2" w:rsidP="001D1EBD">
      <w:pPr>
        <w:pStyle w:val="Corpotesto"/>
        <w:spacing w:line="360" w:lineRule="auto"/>
        <w:rPr>
          <w:rFonts w:ascii="Times New Roman" w:hAnsi="Times New Roman" w:cs="Times New Roman"/>
        </w:rPr>
      </w:pPr>
    </w:p>
    <w:p w14:paraId="02643E13" w14:textId="77777777" w:rsidR="00A67F9B" w:rsidRPr="000565B9" w:rsidRDefault="00A67F9B" w:rsidP="00A67F9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>TUTTO CIÒ PREMESSO, SI CONVIENE QUANTO SEGUE</w:t>
      </w:r>
    </w:p>
    <w:p w14:paraId="5AADFF6C" w14:textId="77777777" w:rsidR="00A67F9B" w:rsidRPr="000565B9" w:rsidRDefault="00A67F9B" w:rsidP="00A67F9B">
      <w:pPr>
        <w:spacing w:line="360" w:lineRule="auto"/>
        <w:ind w:left="23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F27AF7" w14:textId="44DFF995" w:rsidR="00A67F9B" w:rsidRPr="000565B9" w:rsidRDefault="00A67F9B" w:rsidP="00A67F9B">
      <w:pPr>
        <w:spacing w:line="360" w:lineRule="auto"/>
        <w:ind w:left="23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="00CB6AE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OGGETTO</w:t>
      </w:r>
    </w:p>
    <w:p w14:paraId="2C6443BA" w14:textId="0EB964AB" w:rsidR="00A67F9B" w:rsidRPr="000565B9" w:rsidRDefault="00A67F9B" w:rsidP="00A67F9B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C9277E" w:rsidRPr="000565B9">
        <w:rPr>
          <w:rFonts w:ascii="Times New Roman" w:eastAsia="Times New Roman" w:hAnsi="Times New Roman" w:cs="Times New Roman"/>
          <w:sz w:val="24"/>
          <w:szCs w:val="24"/>
        </w:rPr>
        <w:t>servizi/forniture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oggetto del presente Contratto di subappalto riguardano l’esecuzione di</w:t>
      </w:r>
      <w:r w:rsidR="00C9277E" w:rsidRPr="000565B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D8702ED" w14:textId="2D75A58A" w:rsidR="00A67F9B" w:rsidRPr="000565B9" w:rsidRDefault="00A67F9B" w:rsidP="00A67F9B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5F87F518" w14:textId="155C5AEE" w:rsidR="00A67F9B" w:rsidRPr="000565B9" w:rsidRDefault="00A67F9B" w:rsidP="00A67F9B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7DD27FFE" w14:textId="13190DFE" w:rsidR="00A67F9B" w:rsidRPr="000565B9" w:rsidRDefault="00A67F9B" w:rsidP="00A67F9B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F853128" w14:textId="77777777" w:rsidR="00A67F9B" w:rsidRPr="000565B9" w:rsidRDefault="00A67F9B" w:rsidP="00A67F9B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A68043" w14:textId="77777777" w:rsidR="004F541D" w:rsidRPr="000565B9" w:rsidRDefault="004F541D" w:rsidP="00A67F9B">
      <w:pPr>
        <w:spacing w:line="360" w:lineRule="auto"/>
        <w:ind w:left="232" w:right="2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Il subappaltatore, per le prestazioni affidate in subappalto, garantisce gli stessi standard qualitativi e prestazionali previsti nel contratto di appalto.</w:t>
      </w:r>
    </w:p>
    <w:p w14:paraId="7CDC0473" w14:textId="77777777" w:rsidR="00A67F9B" w:rsidRPr="000565B9" w:rsidRDefault="00A67F9B" w:rsidP="00A67F9B">
      <w:pPr>
        <w:spacing w:line="360" w:lineRule="auto"/>
        <w:ind w:left="232" w:right="2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Si intende altresì compreso nel presente contratto – anche se non espressamente menzionato – ogni altro onere accessorio per lo svolgimento della commessa, nonché tutte le opere, somministrazioni ed attività per fornire un risultato completo, finito e collaudabile, coerente con ciò che costituisce l’oggetto del presente Contratto, sulla base delle vigenti normative italiane.</w:t>
      </w:r>
    </w:p>
    <w:p w14:paraId="42A40850" w14:textId="14A35CD9" w:rsidR="00A67F9B" w:rsidRDefault="00A67F9B" w:rsidP="000F37D8">
      <w:pPr>
        <w:spacing w:line="360" w:lineRule="auto"/>
        <w:ind w:left="232"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In esecuzione di quanto dichiarato in premessa, il subappaltatore accetta incondizionatamente tutti i documenti tecnici e/o amministrativi che regolano l’esecuzione dei </w:t>
      </w:r>
      <w:r w:rsidR="00EF16F4" w:rsidRPr="000565B9">
        <w:rPr>
          <w:rFonts w:ascii="Times New Roman" w:eastAsia="Times New Roman" w:hAnsi="Times New Roman" w:cs="Times New Roman"/>
          <w:sz w:val="24"/>
          <w:szCs w:val="24"/>
        </w:rPr>
        <w:t xml:space="preserve">servizi/forniture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nel rapporto tra l’appaltatore e l’ente appaltante ivi inclusi</w:t>
      </w:r>
      <w:r w:rsidR="000F37D8">
        <w:rPr>
          <w:rFonts w:ascii="Times New Roman" w:eastAsia="Times New Roman" w:hAnsi="Times New Roman" w:cs="Times New Roman"/>
          <w:sz w:val="24"/>
          <w:szCs w:val="24"/>
        </w:rPr>
        <w:t xml:space="preserve"> le Specifiche tecniche/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Capitolato Speciale</w:t>
      </w:r>
      <w:r w:rsidR="000F37D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526E2D" w14:textId="643A4291" w:rsidR="00CB6AE7" w:rsidRPr="000565B9" w:rsidRDefault="00CB6AE7" w:rsidP="00CB6AE7">
      <w:pPr>
        <w:spacing w:before="240" w:line="360" w:lineRule="auto"/>
        <w:ind w:left="23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DURATA</w:t>
      </w:r>
    </w:p>
    <w:p w14:paraId="7B30CE25" w14:textId="17C62F6B" w:rsidR="00CB6AE7" w:rsidRPr="00CB6AE7" w:rsidRDefault="00CB6AE7" w:rsidP="00CB6AE7">
      <w:pPr>
        <w:tabs>
          <w:tab w:val="left" w:pos="4171"/>
          <w:tab w:val="left" w:pos="5069"/>
          <w:tab w:val="left" w:pos="7501"/>
        </w:tabs>
        <w:spacing w:line="360" w:lineRule="auto"/>
        <w:ind w:left="232" w:right="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AE7">
        <w:rPr>
          <w:rFonts w:ascii="Times New Roman" w:eastAsia="Times New Roman" w:hAnsi="Times New Roman" w:cs="Times New Roman"/>
          <w:sz w:val="24"/>
          <w:szCs w:val="24"/>
        </w:rPr>
        <w:t xml:space="preserve">Le attività avranno inizio, indicativamente, il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Pr="00CB6AE7">
        <w:rPr>
          <w:rFonts w:ascii="Times New Roman" w:eastAsia="Times New Roman" w:hAnsi="Times New Roman" w:cs="Times New Roman"/>
          <w:sz w:val="24"/>
          <w:szCs w:val="24"/>
        </w:rPr>
        <w:tab/>
        <w:t xml:space="preserve">e comunque in ogni caso dopo il rilascio dell’autorizzazione da parte della Stazione Appaltante e si concluderanno, indicativamente, il 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r w:rsidRPr="00CB6AE7">
        <w:rPr>
          <w:rFonts w:ascii="Times New Roman" w:eastAsia="Times New Roman" w:hAnsi="Times New Roman" w:cs="Times New Roman"/>
          <w:sz w:val="24"/>
          <w:szCs w:val="24"/>
        </w:rPr>
        <w:tab/>
        <w:t>(nell’indicare la decorrenza tener conto dei tempi necessari al rilascio)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DFBCCE" w14:textId="77777777" w:rsidR="00A67F9B" w:rsidRPr="000565B9" w:rsidRDefault="00A67F9B" w:rsidP="00A67F9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5AF937" w14:textId="0EB52660" w:rsidR="00A67F9B" w:rsidRPr="000565B9" w:rsidRDefault="00A67F9B" w:rsidP="00A67F9B">
      <w:pPr>
        <w:spacing w:line="360" w:lineRule="auto"/>
        <w:ind w:left="23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="00CB6AE7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IMPORTO DEL CONTRATTO ED ELENCO PREZZI</w:t>
      </w:r>
    </w:p>
    <w:p w14:paraId="4817664E" w14:textId="5EFBD575" w:rsidR="00A67F9B" w:rsidRPr="000565B9" w:rsidRDefault="00A67F9B" w:rsidP="00A67F9B">
      <w:pPr>
        <w:tabs>
          <w:tab w:val="left" w:pos="4171"/>
          <w:tab w:val="left" w:pos="5069"/>
          <w:tab w:val="left" w:pos="7501"/>
        </w:tabs>
        <w:spacing w:line="360" w:lineRule="auto"/>
        <w:ind w:left="232" w:right="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L’importo complessivo dei </w:t>
      </w:r>
      <w:r w:rsidR="00214C86" w:rsidRPr="000565B9">
        <w:rPr>
          <w:rFonts w:ascii="Times New Roman" w:eastAsia="Times New Roman" w:hAnsi="Times New Roman" w:cs="Times New Roman"/>
          <w:sz w:val="24"/>
          <w:szCs w:val="24"/>
        </w:rPr>
        <w:t xml:space="preserve">servizi/forniture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oggetto del presente contratto è determinato tra le parti</w:t>
      </w:r>
      <w:r w:rsidRPr="000565B9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0565B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Euro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(IVA esclusa) di cui euro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per oneri di</w:t>
      </w:r>
      <w:r w:rsidRPr="000565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sicurezza. I costi della manodopera, inclusi nell’importo contrattuale complessivo, ammontano ad Euro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968BF5" w14:textId="330BAFB8" w:rsidR="00A67F9B" w:rsidRPr="000565B9" w:rsidRDefault="00A67F9B" w:rsidP="00A67F9B">
      <w:pPr>
        <w:spacing w:line="360" w:lineRule="auto"/>
        <w:ind w:left="232"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I prezzi contrattualmente definiti sono proposti ed accettati dal subappaltatore nella completa ed approfondita conoscenza delle quantità e del tipo di </w:t>
      </w:r>
      <w:r w:rsidR="00A71292" w:rsidRPr="000565B9">
        <w:rPr>
          <w:rFonts w:ascii="Times New Roman" w:eastAsia="Times New Roman" w:hAnsi="Times New Roman" w:cs="Times New Roman"/>
          <w:sz w:val="24"/>
          <w:szCs w:val="24"/>
        </w:rPr>
        <w:t xml:space="preserve">servizi/forniture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da svolgere; in ragione di ciò il subappaltatore dichiara di rinunciare a qualsivoglia pretesa di carattere economico che dovesse derivare da errata valutazione o mancata conoscenza delle quantità, delle modalità e delle caratteristiche delle </w:t>
      </w:r>
      <w:r w:rsidR="00A71292" w:rsidRPr="000565B9">
        <w:rPr>
          <w:rFonts w:ascii="Times New Roman" w:eastAsia="Times New Roman" w:hAnsi="Times New Roman" w:cs="Times New Roman"/>
          <w:sz w:val="24"/>
          <w:szCs w:val="24"/>
        </w:rPr>
        <w:t>prestazioni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da eseguire in subappalto.</w:t>
      </w:r>
    </w:p>
    <w:p w14:paraId="6E84037A" w14:textId="77777777" w:rsidR="00A67F9B" w:rsidRPr="000565B9" w:rsidRDefault="00A67F9B" w:rsidP="00A67F9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86587A" w14:textId="1AE314DD" w:rsidR="00A67F9B" w:rsidRPr="000565B9" w:rsidRDefault="00A67F9B" w:rsidP="00A67F9B">
      <w:pPr>
        <w:spacing w:line="360" w:lineRule="auto"/>
        <w:ind w:left="23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="00CB6AE7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PAGAMENTI</w:t>
      </w:r>
    </w:p>
    <w:p w14:paraId="43D72DF6" w14:textId="77777777" w:rsidR="006E5FA3" w:rsidRDefault="00A67F9B" w:rsidP="006E5FA3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La quantità di </w:t>
      </w:r>
      <w:r w:rsidR="00FD4EEA" w:rsidRPr="000565B9">
        <w:rPr>
          <w:rFonts w:ascii="Times New Roman" w:eastAsia="Times New Roman" w:hAnsi="Times New Roman" w:cs="Times New Roman"/>
          <w:sz w:val="24"/>
          <w:szCs w:val="24"/>
        </w:rPr>
        <w:t xml:space="preserve">servizi/forniture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eseguita dal Subappaltatore nei termini del presente contratto verrà rilevata in contraddittorio tra le parti, applicando i prezzi netti unitari; sulla base </w:t>
      </w:r>
      <w:r w:rsidR="00046351" w:rsidRPr="000565B9">
        <w:rPr>
          <w:rFonts w:ascii="Times New Roman" w:eastAsia="Times New Roman" w:hAnsi="Times New Roman" w:cs="Times New Roman"/>
          <w:sz w:val="24"/>
          <w:szCs w:val="24"/>
        </w:rPr>
        <w:t xml:space="preserve">delle </w:t>
      </w:r>
      <w:r w:rsidR="005928F0" w:rsidRPr="000565B9">
        <w:rPr>
          <w:rFonts w:ascii="Times New Roman" w:eastAsia="Times New Roman" w:hAnsi="Times New Roman" w:cs="Times New Roman"/>
          <w:sz w:val="24"/>
          <w:szCs w:val="24"/>
        </w:rPr>
        <w:t>prestazioni erogate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così risultant</w:t>
      </w:r>
      <w:r w:rsidR="005928F0" w:rsidRPr="000565B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, il Subappaltatore emetterà la relativa fattura di subappalto in applicazione delle disposizioni di legge. </w:t>
      </w:r>
    </w:p>
    <w:p w14:paraId="102A511A" w14:textId="1EC13610" w:rsidR="00667FC9" w:rsidRDefault="00A67F9B" w:rsidP="006E5FA3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565B9">
        <w:rPr>
          <w:rFonts w:ascii="Times New Roman" w:eastAsia="Times New Roman" w:hAnsi="Times New Roman" w:cs="Times New Roman"/>
          <w:i/>
          <w:iCs/>
          <w:sz w:val="24"/>
          <w:szCs w:val="24"/>
        </w:rPr>
        <w:t>Eventuale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) Il Subappaltatore rinuncia al beneficio del pagamento diretto delle proprie spettanze da parte della Stazione Appaltante, per come stabilito all’art. 119 comma 11 del D.Lgs. n. 36/2023; esso sarà liquidato per le proprie spettanze direttamente dall’Impresa Appaltatrice con le seguenti modalità: Bonifico bancario entro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giorni dall’avvenuto incasso dei S.A.L., sul C./C. evidenziato in fattura ed intestato 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53C71A" w14:textId="77777777" w:rsidR="00B6156F" w:rsidRPr="000565B9" w:rsidRDefault="00B6156F" w:rsidP="006E5FA3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22F29" w14:textId="77E6345C" w:rsidR="00BD0D6A" w:rsidRPr="000565B9" w:rsidRDefault="00BD0D6A" w:rsidP="00BD0D6A">
      <w:pPr>
        <w:pStyle w:val="Titolo1"/>
        <w:spacing w:line="360" w:lineRule="auto"/>
        <w:rPr>
          <w:rFonts w:ascii="Times New Roman" w:hAnsi="Times New Roman" w:cs="Times New Roman"/>
        </w:rPr>
      </w:pPr>
      <w:r w:rsidRPr="000565B9">
        <w:rPr>
          <w:rFonts w:ascii="Times New Roman" w:eastAsia="Times New Roman" w:hAnsi="Times New Roman" w:cs="Times New Roman"/>
        </w:rPr>
        <w:t xml:space="preserve">ART. </w:t>
      </w:r>
      <w:r w:rsidR="00CB6AE7">
        <w:rPr>
          <w:rFonts w:ascii="Times New Roman" w:eastAsia="Times New Roman" w:hAnsi="Times New Roman" w:cs="Times New Roman"/>
        </w:rPr>
        <w:t>5</w:t>
      </w:r>
      <w:r w:rsidRPr="000565B9">
        <w:rPr>
          <w:rFonts w:ascii="Times New Roman" w:eastAsia="Times New Roman" w:hAnsi="Times New Roman" w:cs="Times New Roman"/>
        </w:rPr>
        <w:t xml:space="preserve"> – </w:t>
      </w:r>
      <w:r w:rsidR="00CB6AE7">
        <w:rPr>
          <w:rFonts w:ascii="Times New Roman" w:eastAsia="Times New Roman" w:hAnsi="Times New Roman" w:cs="Times New Roman"/>
        </w:rPr>
        <w:t xml:space="preserve">RAPPRESENTANTE </w:t>
      </w:r>
      <w:r w:rsidRPr="000565B9">
        <w:rPr>
          <w:rFonts w:ascii="Times New Roman" w:hAnsi="Times New Roman" w:cs="Times New Roman"/>
        </w:rPr>
        <w:t xml:space="preserve">DEL SUBAPPALTATORE </w:t>
      </w:r>
      <w:r w:rsidR="00CB6AE7">
        <w:rPr>
          <w:rFonts w:ascii="Times New Roman" w:hAnsi="Times New Roman" w:cs="Times New Roman"/>
        </w:rPr>
        <w:t>ED OBBLIGHI</w:t>
      </w:r>
    </w:p>
    <w:p w14:paraId="0C1CCF6A" w14:textId="77777777" w:rsidR="00CB6AE7" w:rsidRPr="00CB6AE7" w:rsidRDefault="00CB6AE7" w:rsidP="00CB6AE7">
      <w:pPr>
        <w:pStyle w:val="Corpotesto"/>
        <w:spacing w:line="360" w:lineRule="auto"/>
        <w:ind w:left="212"/>
        <w:jc w:val="both"/>
        <w:rPr>
          <w:rFonts w:ascii="Times New Roman" w:hAnsi="Times New Roman" w:cs="Times New Roman"/>
        </w:rPr>
      </w:pPr>
      <w:r w:rsidRPr="000565B9">
        <w:rPr>
          <w:rFonts w:ascii="Times New Roman" w:hAnsi="Times New Roman" w:cs="Times New Roman"/>
        </w:rPr>
        <w:t xml:space="preserve">Il Subappaltatore nomina, altresì, a tutti gli effetti, come Direttore della Commessa il sig. </w:t>
      </w:r>
      <w:r w:rsidRPr="00CB6AE7">
        <w:rPr>
          <w:rFonts w:ascii="Times New Roman" w:hAnsi="Times New Roman" w:cs="Times New Roman"/>
        </w:rPr>
        <w:tab/>
      </w:r>
      <w:r w:rsidRPr="00CB6AE7">
        <w:rPr>
          <w:rFonts w:ascii="Times New Roman" w:hAnsi="Times New Roman" w:cs="Times New Roman"/>
        </w:rPr>
        <w:tab/>
      </w:r>
      <w:r w:rsidRPr="00CB6AE7">
        <w:rPr>
          <w:rFonts w:ascii="Times New Roman" w:hAnsi="Times New Roman" w:cs="Times New Roman"/>
        </w:rPr>
        <w:tab/>
      </w:r>
      <w:r w:rsidRPr="00CB6AE7">
        <w:rPr>
          <w:rFonts w:ascii="Times New Roman" w:hAnsi="Times New Roman" w:cs="Times New Roman"/>
        </w:rPr>
        <w:tab/>
      </w:r>
      <w:r w:rsidRPr="00CB6AE7">
        <w:rPr>
          <w:rFonts w:ascii="Times New Roman" w:hAnsi="Times New Roman" w:cs="Times New Roman"/>
        </w:rPr>
        <w:tab/>
      </w:r>
      <w:r w:rsidRPr="00CB6AE7">
        <w:rPr>
          <w:rFonts w:ascii="Times New Roman" w:hAnsi="Times New Roman" w:cs="Times New Roman"/>
        </w:rPr>
        <w:tab/>
        <w:t xml:space="preserve"> </w:t>
      </w:r>
      <w:r w:rsidRPr="000565B9">
        <w:rPr>
          <w:rFonts w:ascii="Times New Roman" w:hAnsi="Times New Roman" w:cs="Times New Roman"/>
        </w:rPr>
        <w:t>a cui si dovrà fare riferimento per qualsiasi chiarimento relativo alle prestazioni oggetto del presente</w:t>
      </w:r>
      <w:r w:rsidRPr="00CB6AE7">
        <w:rPr>
          <w:rFonts w:ascii="Times New Roman" w:hAnsi="Times New Roman" w:cs="Times New Roman"/>
        </w:rPr>
        <w:t xml:space="preserve"> </w:t>
      </w:r>
      <w:r w:rsidRPr="000565B9">
        <w:rPr>
          <w:rFonts w:ascii="Times New Roman" w:hAnsi="Times New Roman" w:cs="Times New Roman"/>
        </w:rPr>
        <w:t>contratto.</w:t>
      </w:r>
    </w:p>
    <w:p w14:paraId="7667DF9B" w14:textId="638FC060" w:rsidR="00BD0D6A" w:rsidRPr="000565B9" w:rsidRDefault="00BD0D6A" w:rsidP="00BD0D6A">
      <w:pPr>
        <w:pStyle w:val="Corpotesto"/>
        <w:spacing w:line="360" w:lineRule="auto"/>
        <w:ind w:left="212"/>
        <w:jc w:val="both"/>
        <w:rPr>
          <w:rFonts w:ascii="Times New Roman" w:hAnsi="Times New Roman" w:cs="Times New Roman"/>
        </w:rPr>
      </w:pPr>
      <w:r w:rsidRPr="000565B9">
        <w:rPr>
          <w:rFonts w:ascii="Times New Roman" w:hAnsi="Times New Roman" w:cs="Times New Roman"/>
        </w:rPr>
        <w:t>Il subappaltatore assume espresso impegno di:</w:t>
      </w:r>
    </w:p>
    <w:p w14:paraId="09FA217E" w14:textId="77777777" w:rsidR="00BD0D6A" w:rsidRPr="000565B9" w:rsidRDefault="00BD0D6A" w:rsidP="00BD0D6A">
      <w:pPr>
        <w:pStyle w:val="Paragrafoelenco"/>
        <w:numPr>
          <w:ilvl w:val="0"/>
          <w:numId w:val="2"/>
        </w:numPr>
        <w:tabs>
          <w:tab w:val="left" w:pos="641"/>
        </w:tabs>
        <w:spacing w:line="360" w:lineRule="auto"/>
        <w:ind w:right="214"/>
        <w:rPr>
          <w:rFonts w:ascii="Times New Roman" w:hAnsi="Times New Roman" w:cs="Times New Roman"/>
          <w:sz w:val="24"/>
          <w:szCs w:val="24"/>
        </w:rPr>
      </w:pPr>
      <w:r w:rsidRPr="000565B9">
        <w:rPr>
          <w:rFonts w:ascii="Times New Roman" w:hAnsi="Times New Roman" w:cs="Times New Roman"/>
          <w:sz w:val="24"/>
          <w:szCs w:val="24"/>
        </w:rPr>
        <w:t>osservare integralmente il trattamento economico e normativo stabilito dal contratto collettivo nazionale e territoriale in vigore per il settore e per la zona nella quale si svolgono i lavori;</w:t>
      </w:r>
    </w:p>
    <w:p w14:paraId="5BE38CB4" w14:textId="116F3A13" w:rsidR="00BD0D6A" w:rsidRPr="000565B9" w:rsidRDefault="00BD0D6A" w:rsidP="00BD0D6A">
      <w:pPr>
        <w:pStyle w:val="Paragrafoelenco"/>
        <w:numPr>
          <w:ilvl w:val="0"/>
          <w:numId w:val="2"/>
        </w:numPr>
        <w:tabs>
          <w:tab w:val="left" w:pos="641"/>
        </w:tabs>
        <w:spacing w:line="360" w:lineRule="auto"/>
        <w:ind w:right="211"/>
        <w:rPr>
          <w:rFonts w:ascii="Times New Roman" w:hAnsi="Times New Roman" w:cs="Times New Roman"/>
          <w:sz w:val="24"/>
          <w:szCs w:val="24"/>
        </w:rPr>
      </w:pPr>
      <w:r w:rsidRPr="000565B9">
        <w:rPr>
          <w:rFonts w:ascii="Times New Roman" w:hAnsi="Times New Roman" w:cs="Times New Roman"/>
          <w:sz w:val="24"/>
          <w:szCs w:val="24"/>
        </w:rPr>
        <w:t xml:space="preserve">corrispondere conseguentemente ai lavoratori stessi un trattamento minimo inderogabile retributivo e di assicurare un trattamento normativo non inferiore a quelli previsti dai contratti collettivi di categoria vigenti nella </w:t>
      </w:r>
      <w:r w:rsidR="00B90483" w:rsidRPr="000565B9">
        <w:rPr>
          <w:rFonts w:ascii="Times New Roman" w:hAnsi="Times New Roman" w:cs="Times New Roman"/>
          <w:sz w:val="24"/>
          <w:szCs w:val="24"/>
        </w:rPr>
        <w:t xml:space="preserve">Città Metropolitana di Roma Capitale o nel territorio di esecuzione delle prestazioni </w:t>
      </w:r>
      <w:r w:rsidRPr="000565B9">
        <w:rPr>
          <w:rFonts w:ascii="Times New Roman" w:hAnsi="Times New Roman" w:cs="Times New Roman"/>
          <w:sz w:val="24"/>
          <w:szCs w:val="24"/>
        </w:rPr>
        <w:t>di appartenenza e delle altre norme da essi</w:t>
      </w:r>
      <w:r w:rsidRPr="000565B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565B9">
        <w:rPr>
          <w:rFonts w:ascii="Times New Roman" w:hAnsi="Times New Roman" w:cs="Times New Roman"/>
          <w:sz w:val="24"/>
          <w:szCs w:val="24"/>
        </w:rPr>
        <w:t>richiamate;</w:t>
      </w:r>
    </w:p>
    <w:p w14:paraId="4399BC7E" w14:textId="77777777" w:rsidR="00BD0D6A" w:rsidRPr="000565B9" w:rsidRDefault="00BD0D6A" w:rsidP="00BD0D6A">
      <w:pPr>
        <w:pStyle w:val="Paragrafoelenco"/>
        <w:numPr>
          <w:ilvl w:val="0"/>
          <w:numId w:val="2"/>
        </w:numPr>
        <w:tabs>
          <w:tab w:val="left" w:pos="641"/>
        </w:tabs>
        <w:spacing w:line="360" w:lineRule="auto"/>
        <w:ind w:right="209"/>
        <w:rPr>
          <w:rFonts w:ascii="Times New Roman" w:hAnsi="Times New Roman" w:cs="Times New Roman"/>
          <w:sz w:val="24"/>
          <w:szCs w:val="24"/>
        </w:rPr>
      </w:pPr>
      <w:r w:rsidRPr="000565B9">
        <w:rPr>
          <w:rFonts w:ascii="Times New Roman" w:hAnsi="Times New Roman" w:cs="Times New Roman"/>
          <w:sz w:val="24"/>
          <w:szCs w:val="24"/>
        </w:rPr>
        <w:t>osservare ogni formalità o condizione accessoria del rapporto di lavoro subordinato prevista da leggi, disposizioni ed accordi sindacali in</w:t>
      </w:r>
      <w:r w:rsidRPr="000565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565B9">
        <w:rPr>
          <w:rFonts w:ascii="Times New Roman" w:hAnsi="Times New Roman" w:cs="Times New Roman"/>
          <w:sz w:val="24"/>
          <w:szCs w:val="24"/>
        </w:rPr>
        <w:t>vigore;</w:t>
      </w:r>
    </w:p>
    <w:p w14:paraId="7BE10536" w14:textId="77777777" w:rsidR="00BD0D6A" w:rsidRPr="000565B9" w:rsidRDefault="00BD0D6A" w:rsidP="00BD0D6A">
      <w:pPr>
        <w:pStyle w:val="Paragrafoelenco"/>
        <w:numPr>
          <w:ilvl w:val="0"/>
          <w:numId w:val="2"/>
        </w:numPr>
        <w:tabs>
          <w:tab w:val="left" w:pos="641"/>
        </w:tabs>
        <w:spacing w:line="360" w:lineRule="auto"/>
        <w:ind w:right="210"/>
        <w:rPr>
          <w:rFonts w:ascii="Times New Roman" w:hAnsi="Times New Roman" w:cs="Times New Roman"/>
          <w:sz w:val="24"/>
          <w:szCs w:val="24"/>
        </w:rPr>
      </w:pPr>
      <w:r w:rsidRPr="000565B9">
        <w:rPr>
          <w:rFonts w:ascii="Times New Roman" w:hAnsi="Times New Roman" w:cs="Times New Roman"/>
          <w:sz w:val="24"/>
          <w:szCs w:val="24"/>
        </w:rPr>
        <w:t xml:space="preserve">attenersi durante l’esecuzione delle prestazioni a tutte le disposizioni vigenti in materia di prevenzione infortuni sul lavoro e, in particolare, al D. Lgs 81/08 e successive norme integrative e speciali, norme tutte che attesta di ben conoscere, e comunque si impegna </w:t>
      </w:r>
      <w:r w:rsidRPr="000565B9">
        <w:rPr>
          <w:rFonts w:ascii="Times New Roman" w:hAnsi="Times New Roman" w:cs="Times New Roman"/>
          <w:spacing w:val="-3"/>
          <w:sz w:val="24"/>
          <w:szCs w:val="24"/>
        </w:rPr>
        <w:t xml:space="preserve">ad </w:t>
      </w:r>
      <w:r w:rsidRPr="000565B9">
        <w:rPr>
          <w:rFonts w:ascii="Times New Roman" w:hAnsi="Times New Roman" w:cs="Times New Roman"/>
          <w:sz w:val="24"/>
          <w:szCs w:val="24"/>
        </w:rPr>
        <w:t xml:space="preserve">adottare nell’ esecuzione dei lavori tutti i provvedimenti e cautele necessarie per garantire </w:t>
      </w:r>
      <w:r w:rsidRPr="000565B9">
        <w:rPr>
          <w:rFonts w:ascii="Times New Roman" w:hAnsi="Times New Roman" w:cs="Times New Roman"/>
          <w:sz w:val="24"/>
          <w:szCs w:val="24"/>
        </w:rPr>
        <w:lastRenderedPageBreak/>
        <w:t>l’incolumità dei lavoratori e delle persone che siano comunque addette ai</w:t>
      </w:r>
      <w:r w:rsidRPr="000565B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565B9">
        <w:rPr>
          <w:rFonts w:ascii="Times New Roman" w:hAnsi="Times New Roman" w:cs="Times New Roman"/>
          <w:sz w:val="24"/>
          <w:szCs w:val="24"/>
        </w:rPr>
        <w:t>lavori.</w:t>
      </w:r>
    </w:p>
    <w:p w14:paraId="0291E7D9" w14:textId="77777777" w:rsidR="00BD0D6A" w:rsidRPr="000565B9" w:rsidRDefault="00BD0D6A" w:rsidP="00BD0D6A">
      <w:pPr>
        <w:pStyle w:val="Paragrafoelenco"/>
        <w:numPr>
          <w:ilvl w:val="0"/>
          <w:numId w:val="2"/>
        </w:numPr>
        <w:tabs>
          <w:tab w:val="left" w:pos="641"/>
        </w:tabs>
        <w:spacing w:line="360" w:lineRule="auto"/>
        <w:ind w:right="218"/>
        <w:rPr>
          <w:rFonts w:ascii="Times New Roman" w:hAnsi="Times New Roman" w:cs="Times New Roman"/>
          <w:sz w:val="24"/>
          <w:szCs w:val="24"/>
        </w:rPr>
      </w:pPr>
      <w:r w:rsidRPr="000565B9">
        <w:rPr>
          <w:rFonts w:ascii="Times New Roman" w:hAnsi="Times New Roman" w:cs="Times New Roman"/>
          <w:sz w:val="24"/>
          <w:szCs w:val="24"/>
        </w:rPr>
        <w:t xml:space="preserve">utilizzare personale alle proprie dipendenze, iscritto agli istituti assicurativi, previdenziali </w:t>
      </w:r>
      <w:r w:rsidRPr="000565B9">
        <w:rPr>
          <w:rFonts w:ascii="Times New Roman" w:hAnsi="Times New Roman" w:cs="Times New Roman"/>
          <w:spacing w:val="-3"/>
          <w:sz w:val="24"/>
          <w:szCs w:val="24"/>
        </w:rPr>
        <w:t xml:space="preserve">ed </w:t>
      </w:r>
      <w:r w:rsidRPr="000565B9">
        <w:rPr>
          <w:rFonts w:ascii="Times New Roman" w:hAnsi="Times New Roman" w:cs="Times New Roman"/>
          <w:sz w:val="24"/>
          <w:szCs w:val="24"/>
        </w:rPr>
        <w:t>antinfortunistici;</w:t>
      </w:r>
    </w:p>
    <w:p w14:paraId="327833CB" w14:textId="77777777" w:rsidR="00BD0D6A" w:rsidRDefault="00BD0D6A" w:rsidP="00BD0D6A">
      <w:pPr>
        <w:pStyle w:val="Paragrafoelenco"/>
        <w:numPr>
          <w:ilvl w:val="0"/>
          <w:numId w:val="2"/>
        </w:numPr>
        <w:tabs>
          <w:tab w:val="left" w:pos="641"/>
        </w:tabs>
        <w:spacing w:line="360" w:lineRule="auto"/>
        <w:ind w:right="207"/>
        <w:rPr>
          <w:rFonts w:ascii="Times New Roman" w:hAnsi="Times New Roman" w:cs="Times New Roman"/>
          <w:sz w:val="24"/>
          <w:szCs w:val="24"/>
        </w:rPr>
      </w:pPr>
      <w:r w:rsidRPr="000565B9">
        <w:rPr>
          <w:rFonts w:ascii="Times New Roman" w:hAnsi="Times New Roman" w:cs="Times New Roman"/>
          <w:sz w:val="24"/>
          <w:szCs w:val="24"/>
        </w:rPr>
        <w:t>non cedere, neppure parzialmente i crediti derivanti dal presente contratto salvo autorizzazione scritta della S.A. (</w:t>
      </w:r>
      <w:r w:rsidRPr="000565B9">
        <w:rPr>
          <w:rFonts w:ascii="Times New Roman" w:hAnsi="Times New Roman" w:cs="Times New Roman"/>
          <w:i/>
          <w:sz w:val="24"/>
          <w:szCs w:val="24"/>
        </w:rPr>
        <w:t>in caso di pagamento</w:t>
      </w:r>
      <w:r w:rsidRPr="000565B9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0565B9">
        <w:rPr>
          <w:rFonts w:ascii="Times New Roman" w:hAnsi="Times New Roman" w:cs="Times New Roman"/>
          <w:i/>
          <w:sz w:val="24"/>
          <w:szCs w:val="24"/>
        </w:rPr>
        <w:t>diretto</w:t>
      </w:r>
      <w:r w:rsidRPr="000565B9">
        <w:rPr>
          <w:rFonts w:ascii="Times New Roman" w:hAnsi="Times New Roman" w:cs="Times New Roman"/>
          <w:sz w:val="24"/>
          <w:szCs w:val="24"/>
        </w:rPr>
        <w:t>);</w:t>
      </w:r>
    </w:p>
    <w:p w14:paraId="4066DB0D" w14:textId="77777777" w:rsidR="00994AC7" w:rsidRPr="000565B9" w:rsidRDefault="00994AC7" w:rsidP="00A67F9B">
      <w:pPr>
        <w:pStyle w:val="Corpotesto"/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DBBA0A9" w14:textId="507714B4" w:rsidR="00994AC7" w:rsidRPr="000565B9" w:rsidRDefault="00994AC7" w:rsidP="00994AC7">
      <w:pPr>
        <w:spacing w:line="360" w:lineRule="auto"/>
        <w:ind w:left="23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="00CB6AE7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REVISIONE PREZZI</w:t>
      </w:r>
    </w:p>
    <w:p w14:paraId="01355B8F" w14:textId="219300AC" w:rsidR="00481A83" w:rsidRPr="000565B9" w:rsidRDefault="00171604" w:rsidP="00481A83">
      <w:pPr>
        <w:pStyle w:val="Corpotesto"/>
        <w:spacing w:line="360" w:lineRule="auto"/>
        <w:ind w:left="2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481A83" w:rsidRPr="000565B9">
        <w:rPr>
          <w:rFonts w:ascii="Times New Roman" w:hAnsi="Times New Roman" w:cs="Times New Roman"/>
        </w:rPr>
        <w:t>n coerenza con quanto previsto dagli articoli 8 e 14 dell’allegato II.2 bis, il presente contratto è soggetto a revisione dei prezzi secondo le seguenti modalità</w:t>
      </w:r>
      <w:r w:rsidR="004738F3" w:rsidRPr="000565B9">
        <w:rPr>
          <w:rFonts w:ascii="Times New Roman" w:hAnsi="Times New Roman" w:cs="Times New Roman"/>
        </w:rPr>
        <w:t>:</w:t>
      </w:r>
      <w:r w:rsidR="00481A83" w:rsidRPr="000565B9">
        <w:rPr>
          <w:rFonts w:ascii="Times New Roman" w:hAnsi="Times New Roman" w:cs="Times New Roman"/>
        </w:rPr>
        <w:t xml:space="preserve"> </w:t>
      </w:r>
      <w:r w:rsidR="004738F3" w:rsidRPr="000565B9">
        <w:rPr>
          <w:rFonts w:ascii="Times New Roman" w:hAnsi="Times New Roman" w:cs="Times New Roman"/>
        </w:rPr>
        <w:t>le variazioni di prezzo verranno riconosciute al Subappaltatore esclusivamente qualora, in che misura e con le medesime decorrenze in cui le stesse vengano riconosciute e liquidate dalla Stazione Appaltante all’Appaltatore in forza del contratto principale, proporzionalmente alla quota di prestazioni eseguite dal Subappaltatore.</w:t>
      </w:r>
    </w:p>
    <w:p w14:paraId="720F2B5D" w14:textId="2082B394" w:rsidR="00994AC7" w:rsidRPr="000565B9" w:rsidRDefault="00994AC7" w:rsidP="00994AC7">
      <w:pPr>
        <w:spacing w:line="360" w:lineRule="auto"/>
        <w:ind w:left="232" w:right="22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F611AD" w14:textId="43416DEB" w:rsidR="00994AC7" w:rsidRPr="000565B9" w:rsidRDefault="00994AC7" w:rsidP="00994AC7">
      <w:pPr>
        <w:spacing w:line="360" w:lineRule="auto"/>
        <w:ind w:left="23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="00CB6AE7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SORVEGLIANZA E VERIFICA DE</w:t>
      </w:r>
      <w:r w:rsidR="0091784F">
        <w:rPr>
          <w:rFonts w:ascii="Times New Roman" w:eastAsia="Times New Roman" w:hAnsi="Times New Roman" w:cs="Times New Roman"/>
          <w:b/>
          <w:bCs/>
          <w:sz w:val="24"/>
          <w:szCs w:val="24"/>
        </w:rPr>
        <w:t>LLE PRESTAZIONI</w:t>
      </w:r>
    </w:p>
    <w:p w14:paraId="1F110440" w14:textId="22AF6164" w:rsidR="00994AC7" w:rsidRPr="000565B9" w:rsidRDefault="00994AC7" w:rsidP="00994AC7">
      <w:pPr>
        <w:spacing w:line="360" w:lineRule="auto"/>
        <w:ind w:left="232" w:righ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Il subappaltatore deve attenersi alle disposizioni dell’ente appaltante e riconosce il potere di verifica dell’esecuzione </w:t>
      </w:r>
      <w:r w:rsidR="006034DD" w:rsidRPr="000565B9">
        <w:rPr>
          <w:rFonts w:ascii="Times New Roman" w:eastAsia="Times New Roman" w:hAnsi="Times New Roman" w:cs="Times New Roman"/>
          <w:sz w:val="24"/>
          <w:szCs w:val="24"/>
        </w:rPr>
        <w:t>delle prestazioni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da parte dell’appaltatore sia in corso d’opera ai sensi dell’art. 1662 del C.C. sia all’ultimazione </w:t>
      </w:r>
      <w:r w:rsidR="006034DD" w:rsidRPr="000565B9">
        <w:rPr>
          <w:rFonts w:ascii="Times New Roman" w:eastAsia="Times New Roman" w:hAnsi="Times New Roman" w:cs="Times New Roman"/>
          <w:sz w:val="24"/>
          <w:szCs w:val="24"/>
        </w:rPr>
        <w:t>del contratto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. L’appaltatore si riserva altresì il diritto di controllare in qualsiasi momento l’avanzamento </w:t>
      </w:r>
      <w:r w:rsidR="002B35A6" w:rsidRPr="000565B9">
        <w:rPr>
          <w:rFonts w:ascii="Times New Roman" w:eastAsia="Times New Roman" w:hAnsi="Times New Roman" w:cs="Times New Roman"/>
          <w:sz w:val="24"/>
          <w:szCs w:val="24"/>
        </w:rPr>
        <w:t>delle prestazioni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e di fissare un congruo termine per il recupero dell’eventuale ritardo del subappaltatore, qualora l’avanzamento non soddisfi il puntuale adempimento di quanto previsto nel cronoprogramma</w:t>
      </w:r>
    </w:p>
    <w:p w14:paraId="6ADCBC07" w14:textId="77777777" w:rsidR="00994AC7" w:rsidRPr="000565B9" w:rsidRDefault="00994AC7" w:rsidP="00994A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77650C" w14:textId="46930CA3" w:rsidR="00994AC7" w:rsidRPr="000565B9" w:rsidRDefault="00994AC7" w:rsidP="00994AC7">
      <w:pPr>
        <w:spacing w:line="360" w:lineRule="auto"/>
        <w:ind w:left="23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="00CB6AE7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TEMPI DI ESECUZIONE</w:t>
      </w:r>
    </w:p>
    <w:p w14:paraId="1C6C56FA" w14:textId="3A32ADFB" w:rsidR="00994AC7" w:rsidRPr="000565B9" w:rsidRDefault="00994AC7" w:rsidP="00994AC7">
      <w:pPr>
        <w:spacing w:line="360" w:lineRule="auto"/>
        <w:ind w:left="232" w:right="2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Il subappaltatore si impegna a rispettare, nell’esecuzione del subappaltato, il programma generale del contratto, che deve intendersi parte integrante e sostanziale del presente Contratto cui il subappaltatore dovrà scrupolosamente attenersi assumendosi ogni responsabilità in merito ad eventuali ritardi.</w:t>
      </w:r>
    </w:p>
    <w:p w14:paraId="03517197" w14:textId="77777777" w:rsidR="00994AC7" w:rsidRPr="000565B9" w:rsidRDefault="00994AC7" w:rsidP="00994A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913911" w14:textId="6E79B5FD" w:rsidR="00994AC7" w:rsidRPr="000565B9" w:rsidRDefault="00994AC7" w:rsidP="00994AC7">
      <w:pPr>
        <w:spacing w:line="360" w:lineRule="auto"/>
        <w:ind w:left="23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="00CB6AE7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DIVIETO DI </w:t>
      </w:r>
      <w:r w:rsidR="005834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ULTERIORE 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>SUBAPPALTO</w:t>
      </w:r>
      <w:r w:rsidR="005834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 CESSIONE DEL CREDITO </w:t>
      </w:r>
    </w:p>
    <w:p w14:paraId="5F473863" w14:textId="3177F76F" w:rsidR="00994AC7" w:rsidRPr="000565B9" w:rsidRDefault="00994AC7" w:rsidP="00994AC7">
      <w:pPr>
        <w:spacing w:line="360" w:lineRule="auto"/>
        <w:ind w:left="232" w:right="22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Il subappaltatore non potrà cedere o subappaltare a sua volta, neppure parzialmente o di fatto, le </w:t>
      </w:r>
      <w:r w:rsidR="00507258" w:rsidRPr="000565B9">
        <w:rPr>
          <w:rFonts w:ascii="Times New Roman" w:eastAsia="Times New Roman" w:hAnsi="Times New Roman" w:cs="Times New Roman"/>
          <w:sz w:val="24"/>
          <w:szCs w:val="24"/>
        </w:rPr>
        <w:t>prestazioni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oggetto del presente contratto. </w:t>
      </w:r>
    </w:p>
    <w:p w14:paraId="4A4B0781" w14:textId="77777777" w:rsidR="00994AC7" w:rsidRPr="000565B9" w:rsidRDefault="00994AC7" w:rsidP="00994AC7">
      <w:pPr>
        <w:spacing w:line="360" w:lineRule="auto"/>
        <w:ind w:left="232" w:righ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È pure vietata qualunque forma di cessione dei crediti derivanti dal presente contratto, se non autorizzata espressamente dall’appaltatore.</w:t>
      </w:r>
    </w:p>
    <w:p w14:paraId="3B6BBC07" w14:textId="77777777" w:rsidR="00994AC7" w:rsidRPr="000565B9" w:rsidRDefault="00994AC7" w:rsidP="00994AC7">
      <w:pPr>
        <w:spacing w:line="360" w:lineRule="auto"/>
        <w:ind w:left="232"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Il contratto medesimo, in caso di inosservanza dei divieti di cui ai commi precedenti, si intenderà risolto </w:t>
      </w:r>
      <w:r w:rsidRPr="000565B9">
        <w:rPr>
          <w:rFonts w:ascii="Times New Roman" w:eastAsia="Times New Roman" w:hAnsi="Times New Roman" w:cs="Times New Roman"/>
          <w:i/>
          <w:iCs/>
          <w:sz w:val="24"/>
          <w:szCs w:val="24"/>
        </w:rPr>
        <w:t>ipso iure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, impregiudicato il diritto dell’appaltatore al risarcimento dei danni ad esso eventualmente derivante da fatti illeciti che venissero posti in essere dal subappaltatore.</w:t>
      </w:r>
    </w:p>
    <w:p w14:paraId="0DF63268" w14:textId="77777777" w:rsidR="00994AC7" w:rsidRPr="000565B9" w:rsidRDefault="00994AC7" w:rsidP="00994A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27F3B3" w14:textId="29F5DD54" w:rsidR="00994AC7" w:rsidRPr="000565B9" w:rsidRDefault="00994AC7" w:rsidP="00994AC7">
      <w:pPr>
        <w:spacing w:line="360" w:lineRule="auto"/>
        <w:ind w:left="23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ART. </w:t>
      </w:r>
      <w:r w:rsidR="00BD0D6A"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CB6AE7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RESPONSABILITÀ</w:t>
      </w:r>
    </w:p>
    <w:p w14:paraId="02BCF871" w14:textId="25383DBC" w:rsidR="00994AC7" w:rsidRPr="000565B9" w:rsidRDefault="009A1D3A" w:rsidP="00994AC7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L’appaltatore </w:t>
      </w:r>
      <w:r w:rsidR="00994AC7" w:rsidRPr="000565B9">
        <w:rPr>
          <w:rFonts w:ascii="Times New Roman" w:eastAsia="Times New Roman" w:hAnsi="Times New Roman" w:cs="Times New Roman"/>
          <w:sz w:val="24"/>
          <w:szCs w:val="24"/>
        </w:rPr>
        <w:t>e il subappaltatore sono responsabili in solido nei confronti della stazione appaltante in relazione alle prestazioni oggetto del contratto di subappalto.</w:t>
      </w:r>
    </w:p>
    <w:p w14:paraId="2693B56F" w14:textId="5E34C845" w:rsidR="00994AC7" w:rsidRPr="000565B9" w:rsidRDefault="00994AC7" w:rsidP="00994AC7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L</w:t>
      </w:r>
      <w:r w:rsidR="009A1D3A">
        <w:rPr>
          <w:rFonts w:ascii="Times New Roman" w:eastAsia="Times New Roman" w:hAnsi="Times New Roman" w:cs="Times New Roman"/>
          <w:sz w:val="24"/>
          <w:szCs w:val="24"/>
        </w:rPr>
        <w:t>’appaltatore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è responsabile in solido con il subappaltatore in relazione agli obblighi retributivi e contributivi, ai sensi dell'art. 29 del D.Lgs.</w:t>
      </w:r>
      <w:r w:rsidRPr="000565B9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276/2003.</w:t>
      </w:r>
    </w:p>
    <w:p w14:paraId="0BA42784" w14:textId="77777777" w:rsidR="00994AC7" w:rsidRPr="000565B9" w:rsidRDefault="00994AC7" w:rsidP="00994AC7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Nelle ipotesi di cui al comma 11, lettere a) e c) dell’art. 119 del D.lgs 36/2023 l'appaltatore è liberato dalla responsabilità solidale di cui al secondo periodo del comma 6 stesso articolo.</w:t>
      </w:r>
    </w:p>
    <w:p w14:paraId="42DB6A2A" w14:textId="77777777" w:rsidR="00994AC7" w:rsidRPr="000565B9" w:rsidRDefault="00994AC7" w:rsidP="00994A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84987C" w14:textId="199CA2AC" w:rsidR="00994AC7" w:rsidRPr="000565B9" w:rsidRDefault="00994AC7" w:rsidP="00994AC7">
      <w:pPr>
        <w:spacing w:line="360" w:lineRule="auto"/>
        <w:ind w:left="23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="00BD0D6A"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CB6A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>- CLAUSOLA SOSPENSIVA</w:t>
      </w:r>
    </w:p>
    <w:p w14:paraId="57DAB4F9" w14:textId="6A1A8086" w:rsidR="00994AC7" w:rsidRPr="000565B9" w:rsidRDefault="00994AC7" w:rsidP="00994AC7">
      <w:pPr>
        <w:spacing w:line="360" w:lineRule="auto"/>
        <w:ind w:left="232" w:right="2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L’efficacia del presente contratto è soggetta alla condizione sospensiva dell’autorizzazione da parte dell’Amministrazione appaltante anche ai fini dell’art. 76 del D.Lgs. n. 159/2011 e s.m.i. con espresso divieto per il subappaltatore di avviare </w:t>
      </w:r>
      <w:r w:rsidR="00772E5C" w:rsidRPr="000565B9">
        <w:rPr>
          <w:rFonts w:ascii="Times New Roman" w:eastAsia="Times New Roman" w:hAnsi="Times New Roman" w:cs="Times New Roman"/>
          <w:sz w:val="24"/>
          <w:szCs w:val="24"/>
        </w:rPr>
        <w:t xml:space="preserve">le prestazioni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fino al conseguimento della medesima.</w:t>
      </w:r>
    </w:p>
    <w:p w14:paraId="7C5D8BE5" w14:textId="77777777" w:rsidR="00994AC7" w:rsidRPr="000565B9" w:rsidRDefault="00994AC7" w:rsidP="00994AC7">
      <w:pPr>
        <w:spacing w:line="360" w:lineRule="auto"/>
        <w:ind w:left="232"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Qualora detta autorizzazione per qualsiasi motivo venisse negata o revocata, il presente contratto deve in- tendersi risolto, senza bisogno di pronuncia di giudice, o diffida, dietro semplice comunicazione dell’appaltatore e senza che il subappaltatore possa avanzare richiesta di compenso e/o indennizzo a qualsivoglia titolo.</w:t>
      </w:r>
    </w:p>
    <w:p w14:paraId="2BCCCF6C" w14:textId="77777777" w:rsidR="00994AC7" w:rsidRPr="000565B9" w:rsidRDefault="00994AC7" w:rsidP="00994AC7">
      <w:pPr>
        <w:spacing w:line="360" w:lineRule="auto"/>
        <w:ind w:left="232" w:right="2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Il subappaltatore è da subito validamente obbligato alla tempestiva presentazione dei documenti prescritti per l’ottenimento dell’autorizzazione al subappalto.</w:t>
      </w:r>
    </w:p>
    <w:p w14:paraId="6B3E2631" w14:textId="77777777" w:rsidR="00994AC7" w:rsidRPr="000565B9" w:rsidRDefault="00994AC7" w:rsidP="00994A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462B3E" w14:textId="4C40CFD5" w:rsidR="00994AC7" w:rsidRPr="000565B9" w:rsidRDefault="00994AC7" w:rsidP="00994AC7">
      <w:pPr>
        <w:spacing w:line="360" w:lineRule="auto"/>
        <w:ind w:left="23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="0058343E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CB6AE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TRACCIABLITÀ DEI FLUSSI FINANZIARI</w:t>
      </w:r>
    </w:p>
    <w:p w14:paraId="73F5D651" w14:textId="77777777" w:rsidR="00994AC7" w:rsidRPr="000565B9" w:rsidRDefault="00994AC7" w:rsidP="00994AC7">
      <w:pPr>
        <w:spacing w:line="360" w:lineRule="auto"/>
        <w:ind w:left="232" w:right="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Entrambe le parti contraenti si assumono gli obblighi di tracciabilità dei flussi finanziari ai sensi dell’art.3 c. 9 della L.136/2010 ed s.m.i..</w:t>
      </w:r>
    </w:p>
    <w:p w14:paraId="392BD7BD" w14:textId="77777777" w:rsidR="00994AC7" w:rsidRPr="000565B9" w:rsidRDefault="00994AC7" w:rsidP="00994A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00404E" w14:textId="77777777" w:rsidR="00994AC7" w:rsidRPr="000565B9" w:rsidRDefault="00994AC7" w:rsidP="00994AC7">
      <w:pPr>
        <w:tabs>
          <w:tab w:val="left" w:pos="4090"/>
        </w:tabs>
        <w:spacing w:line="360" w:lineRule="auto"/>
        <w:ind w:left="232" w:right="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L’impresa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, in qualità di APPALTATORE, si impegna a dare immediata comunicazione alla Stazione appaltante ed alla prefettura-ufficio territoriale del Governo della Città Metropolitana di Roma Capitale della notizia dell’inadempimento del subappaltatore agli obblighi di</w:t>
      </w:r>
      <w:r w:rsidRPr="000565B9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tracciabilità.</w:t>
      </w:r>
    </w:p>
    <w:p w14:paraId="3EAFD796" w14:textId="77777777" w:rsidR="00994AC7" w:rsidRPr="000565B9" w:rsidRDefault="00994AC7" w:rsidP="00994A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EE7ADE" w14:textId="77777777" w:rsidR="00994AC7" w:rsidRPr="000565B9" w:rsidRDefault="00994AC7" w:rsidP="00994AC7">
      <w:pPr>
        <w:tabs>
          <w:tab w:val="left" w:pos="3851"/>
        </w:tabs>
        <w:spacing w:line="360" w:lineRule="auto"/>
        <w:ind w:left="232" w:right="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L’impresa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, in qualità di SUBAPPALTATORE, si impegna a dare immediata comunicazione alla Stazione appaltante ed alla prefettura-ufficio territoriale del Governo della Città Metropolitana di Roma Capitale della notizia dell’inadempimento dell’appaltatore agli obblighi di</w:t>
      </w:r>
      <w:r w:rsidRPr="000565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tracciabilità.</w:t>
      </w:r>
    </w:p>
    <w:p w14:paraId="29EC8DA3" w14:textId="77777777" w:rsidR="00994AC7" w:rsidRPr="000565B9" w:rsidRDefault="00994AC7" w:rsidP="00994A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026AC5" w14:textId="77777777" w:rsidR="00994AC7" w:rsidRPr="000565B9" w:rsidRDefault="00994AC7" w:rsidP="00994AC7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Le transazioni relative all’esecuzione del presente contratto saranno effettuate mediante c.c. bancari o postali dedicati secondo il disposto dell’Art.3 - comma 1 - della L. 136/2010 e s.m.i..</w:t>
      </w:r>
    </w:p>
    <w:p w14:paraId="3EC70F7D" w14:textId="6FE12B3E" w:rsidR="00994AC7" w:rsidRPr="000565B9" w:rsidRDefault="00994AC7" w:rsidP="00994AC7">
      <w:pPr>
        <w:tabs>
          <w:tab w:val="left" w:pos="6004"/>
          <w:tab w:val="left" w:pos="6093"/>
        </w:tabs>
        <w:spacing w:line="360" w:lineRule="auto"/>
        <w:ind w:left="232" w:right="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lastRenderedPageBreak/>
        <w:t xml:space="preserve">Il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Codice Unico di Progetto</w:t>
      </w:r>
      <w:r w:rsidRPr="000565B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(CUP)</w:t>
      </w:r>
      <w:r w:rsidRPr="000565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è</w:t>
      </w:r>
      <w:r w:rsidRPr="000565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A9F511" w14:textId="2C44EC46" w:rsidR="00994AC7" w:rsidRPr="000565B9" w:rsidRDefault="00994AC7" w:rsidP="00994AC7">
      <w:pPr>
        <w:tabs>
          <w:tab w:val="left" w:pos="6004"/>
          <w:tab w:val="left" w:pos="6093"/>
        </w:tabs>
        <w:spacing w:line="360" w:lineRule="auto"/>
        <w:ind w:left="232" w:right="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Il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Codice Identificativo della Gara (CIG)</w:t>
      </w:r>
      <w:r w:rsidRPr="000565B9"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è</w:t>
      </w:r>
      <w:r w:rsidRPr="000565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42B7208" w14:textId="77777777" w:rsidR="00994AC7" w:rsidRPr="000565B9" w:rsidRDefault="00994AC7" w:rsidP="00994A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C5648F" w14:textId="77777777" w:rsidR="00BD0D6A" w:rsidRPr="000565B9" w:rsidRDefault="00994AC7" w:rsidP="00994AC7">
      <w:pPr>
        <w:spacing w:line="360" w:lineRule="auto"/>
        <w:ind w:left="232"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Le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parti contraenti prendono atto che ai sensi dell'art. 25 del D.L. 66/2014, convertito con modificazioni in </w:t>
      </w: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Legge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n. 89/2014, le fatture elettroniche emesse nei confronti del Consorzio DTT Scarl dovranno riportare il CIG e il CUP e che il Consorzio DTT Scarl non potrà procedere al pagamento delle fatture elettroniche prive dell'indicazione di tali</w:t>
      </w:r>
      <w:r w:rsidRPr="000565B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codici.</w:t>
      </w:r>
    </w:p>
    <w:p w14:paraId="2C9D9AC4" w14:textId="77777777" w:rsidR="00BD0D6A" w:rsidRPr="000565B9" w:rsidRDefault="00BD0D6A" w:rsidP="00994AC7">
      <w:pPr>
        <w:spacing w:line="360" w:lineRule="auto"/>
        <w:ind w:left="232"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66F0AE" w14:textId="77777777" w:rsidR="00994AC7" w:rsidRPr="000565B9" w:rsidRDefault="00994AC7" w:rsidP="00994AC7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Appaltatore, CONTI CORRENTI DEDICATI:</w:t>
      </w:r>
    </w:p>
    <w:p w14:paraId="7D2C4043" w14:textId="7E31F368" w:rsidR="00994AC7" w:rsidRPr="000565B9" w:rsidRDefault="00994AC7" w:rsidP="00994AC7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Banca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Agenzia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N° Conto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25AA50B0" w14:textId="5D53CE12" w:rsidR="00994AC7" w:rsidRPr="000565B9" w:rsidRDefault="00994AC7" w:rsidP="00994AC7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Intestazione: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IBAN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1E63DA4" w14:textId="77777777" w:rsidR="00994AC7" w:rsidRPr="000565B9" w:rsidRDefault="00994AC7" w:rsidP="00994A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D77DEA" w14:textId="77777777" w:rsidR="00994AC7" w:rsidRPr="000565B9" w:rsidRDefault="00994AC7" w:rsidP="00994AC7">
      <w:pPr>
        <w:spacing w:line="360" w:lineRule="auto"/>
        <w:ind w:left="16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Generalità/codice fiscale persone delegate ad operare sul conto:</w:t>
      </w:r>
    </w:p>
    <w:p w14:paraId="0E0662D6" w14:textId="10D71453" w:rsidR="00994AC7" w:rsidRPr="000565B9" w:rsidRDefault="00994AC7" w:rsidP="00994AC7">
      <w:pPr>
        <w:spacing w:line="36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Nome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Cognome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260A63A4" w14:textId="263371BF" w:rsidR="00994AC7" w:rsidRPr="000565B9" w:rsidRDefault="00994AC7" w:rsidP="00994AC7">
      <w:pPr>
        <w:spacing w:line="36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C.F.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Carica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779D5162" w14:textId="77777777" w:rsidR="00994AC7" w:rsidRPr="000565B9" w:rsidRDefault="00994AC7" w:rsidP="00994A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480F64" w14:textId="77777777" w:rsidR="00994AC7" w:rsidRPr="000565B9" w:rsidRDefault="00994AC7" w:rsidP="00994AC7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Subappaltatore, CONTI CORRENTI DEDICATI:</w:t>
      </w:r>
    </w:p>
    <w:p w14:paraId="0C8353A9" w14:textId="73157AF4" w:rsidR="00994AC7" w:rsidRPr="000565B9" w:rsidRDefault="00994AC7" w:rsidP="00994AC7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Banca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Agenzia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N° Conto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252D3630" w14:textId="1A1ACA7E" w:rsidR="00994AC7" w:rsidRPr="000565B9" w:rsidRDefault="00994AC7" w:rsidP="00994AC7">
      <w:pPr>
        <w:spacing w:line="360" w:lineRule="auto"/>
        <w:ind w:left="23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Intestazione: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IBAN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5284A754" w14:textId="77777777" w:rsidR="00994AC7" w:rsidRPr="000565B9" w:rsidRDefault="00994AC7" w:rsidP="00994A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141DD4" w14:textId="77777777" w:rsidR="00994AC7" w:rsidRPr="000565B9" w:rsidRDefault="00994AC7" w:rsidP="00994AC7">
      <w:pPr>
        <w:spacing w:line="360" w:lineRule="auto"/>
        <w:ind w:left="16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Generalità/codice fiscale persone delegate ad operare sul conto:</w:t>
      </w:r>
    </w:p>
    <w:p w14:paraId="0CC91F77" w14:textId="1E9F6BB4" w:rsidR="00994AC7" w:rsidRPr="000565B9" w:rsidRDefault="00994AC7" w:rsidP="00994AC7">
      <w:pPr>
        <w:spacing w:line="36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Nome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Cognome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AC8DCB8" w14:textId="64F39E86" w:rsidR="00994AC7" w:rsidRPr="000565B9" w:rsidRDefault="00994AC7" w:rsidP="00994AC7">
      <w:pPr>
        <w:spacing w:line="36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C.F.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Carica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26C83312" w14:textId="77777777" w:rsidR="00994AC7" w:rsidRPr="000565B9" w:rsidRDefault="00994AC7" w:rsidP="00994AC7">
      <w:pPr>
        <w:tabs>
          <w:tab w:val="left" w:pos="828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5C042A" w14:textId="47551923" w:rsidR="00994AC7" w:rsidRPr="000565B9" w:rsidRDefault="00994AC7" w:rsidP="00994AC7">
      <w:pPr>
        <w:spacing w:line="360" w:lineRule="auto"/>
        <w:ind w:left="232" w:right="233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="0058343E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CB6AE7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0565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CODICE ETICO E PIANO TRIENNALE PER LA PREVENZIONE CORRUZIONE E TRASPARENZA DI DTT</w:t>
      </w:r>
    </w:p>
    <w:p w14:paraId="0A18BC2B" w14:textId="77777777" w:rsidR="00994AC7" w:rsidRPr="000565B9" w:rsidRDefault="00994AC7" w:rsidP="00994AC7">
      <w:pPr>
        <w:spacing w:line="360" w:lineRule="auto"/>
        <w:ind w:left="284" w:right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Le parti dichiarano di aver preso visione e di accettare i contenuti del Codice Etico di DTT disponibile al link </w:t>
      </w:r>
      <w:hyperlink r:id="rId7" w:history="1">
        <w:r w:rsidRPr="000565B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https://dtt-project.contrasparenza.it/trasparenza/contenuto/28/codice-etico-di-dtt-scarl</w:t>
        </w:r>
      </w:hyperlink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e del Piano triennale per la prevenzione corruzione e trasparenza adottato da DTT presente link: </w:t>
      </w:r>
      <w:hyperlink r:id="rId8" w:history="1">
        <w:r w:rsidRPr="000565B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https://dtt-project.contrasparenza.it/trasparenza/generale/7/programma-triennale-per-la-prevenzione-della-corruzione-e-della-trasparenza</w:t>
        </w:r>
      </w:hyperlink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 e si impegnano a rispettarne integralmente le previsioni.</w:t>
      </w:r>
    </w:p>
    <w:p w14:paraId="71F7693A" w14:textId="77777777" w:rsidR="00994AC7" w:rsidRPr="000565B9" w:rsidRDefault="00994AC7" w:rsidP="00994AC7">
      <w:pPr>
        <w:spacing w:line="360" w:lineRule="auto"/>
        <w:ind w:left="284" w:right="32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8CCB55" w14:textId="77777777" w:rsidR="00994AC7" w:rsidRPr="000565B9" w:rsidRDefault="00994AC7" w:rsidP="00994AC7">
      <w:pPr>
        <w:spacing w:line="360" w:lineRule="auto"/>
        <w:ind w:left="212" w:right="21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i/>
          <w:sz w:val="24"/>
          <w:szCs w:val="24"/>
        </w:rPr>
        <w:t xml:space="preserve">Dichiara di essere informato, ai sensi e per gli effetti di cui al D. Lgs n. 196/2003 e successive modificazioni ed integrazioni nonché ai sensi e per gli effetti del Regolamento (UE) 2016/679 che i dati personali raccolti saranno trattati, anche con strumenti informatici, esclusivamente </w:t>
      </w:r>
      <w:r w:rsidRPr="000565B9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nell’ambito del procedimento per il quale la presente dichiarazione viene resa. Si impegna a comunicare ogni eventuale modifica ai dati</w:t>
      </w:r>
      <w:r w:rsidRPr="000565B9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i/>
          <w:sz w:val="24"/>
          <w:szCs w:val="24"/>
        </w:rPr>
        <w:t>trasmessi.</w:t>
      </w:r>
    </w:p>
    <w:p w14:paraId="2361600F" w14:textId="77777777" w:rsidR="00994AC7" w:rsidRPr="000565B9" w:rsidRDefault="00994AC7" w:rsidP="00994AC7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9AEF3AB" w14:textId="77777777" w:rsidR="00994AC7" w:rsidRPr="000565B9" w:rsidRDefault="00994AC7" w:rsidP="00994AC7">
      <w:pPr>
        <w:tabs>
          <w:tab w:val="left" w:pos="6901"/>
        </w:tabs>
        <w:spacing w:line="360" w:lineRule="auto"/>
        <w:ind w:left="2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Letto, approvato e sottoscritto in</w:t>
      </w:r>
      <w:r w:rsidRPr="000565B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luogo e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data:</w:t>
      </w:r>
      <w:r w:rsidRPr="000565B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</w:rPr>
        <w:t xml:space="preserve">, lì </w:t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0565B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77C6C740" w14:textId="77777777" w:rsidR="00994AC7" w:rsidRPr="000565B9" w:rsidRDefault="00994AC7" w:rsidP="00994AC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D6E42E" w14:textId="77777777" w:rsidR="00994AC7" w:rsidRPr="000565B9" w:rsidRDefault="00994AC7" w:rsidP="00994AC7">
      <w:pPr>
        <w:tabs>
          <w:tab w:val="left" w:pos="7313"/>
        </w:tabs>
        <w:spacing w:line="360" w:lineRule="auto"/>
        <w:ind w:left="772"/>
        <w:rPr>
          <w:rFonts w:ascii="Times New Roman" w:eastAsia="Times New Roman" w:hAnsi="Times New Roman" w:cs="Times New Roman"/>
          <w:sz w:val="24"/>
          <w:szCs w:val="24"/>
        </w:rPr>
      </w:pPr>
      <w:r w:rsidRPr="000565B9">
        <w:rPr>
          <w:rFonts w:ascii="Times New Roman" w:eastAsia="Times New Roman" w:hAnsi="Times New Roman" w:cs="Times New Roman"/>
          <w:sz w:val="24"/>
          <w:szCs w:val="24"/>
        </w:rPr>
        <w:t>L’APPALTATORE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ab/>
      </w:r>
      <w:r w:rsidRPr="000565B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IL </w:t>
      </w:r>
      <w:r w:rsidRPr="000565B9">
        <w:rPr>
          <w:rFonts w:ascii="Times New Roman" w:eastAsia="Times New Roman" w:hAnsi="Times New Roman" w:cs="Times New Roman"/>
          <w:sz w:val="24"/>
          <w:szCs w:val="24"/>
        </w:rPr>
        <w:t>SUBAPPALTATORE</w:t>
      </w:r>
    </w:p>
    <w:p w14:paraId="7CDC1C66" w14:textId="2A75C3E1" w:rsidR="007A31F2" w:rsidRPr="000565B9" w:rsidRDefault="006F02BA" w:rsidP="00BD0D6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A5FF8DB">
          <v:shape id="_x0000_s2050" style="position:absolute;margin-left:42.6pt;margin-top:13.9pt;width:168pt;height:.1pt;z-index:-251657216;mso-wrap-distance-left:0;mso-wrap-distance-right:0;mso-position-horizontal-relative:page" coordorigin="852,278" coordsize="3360,0" path="m852,278r3360,e" filled="f" strokeweight=".48pt">
            <v:path arrowok="t"/>
            <w10:wrap type="topAndBottom" anchorx="page"/>
          </v:shape>
        </w:pict>
      </w:r>
      <w:r>
        <w:rPr>
          <w:rFonts w:ascii="Times New Roman" w:eastAsia="Times New Roman" w:hAnsi="Times New Roman" w:cs="Times New Roman"/>
          <w:sz w:val="24"/>
          <w:szCs w:val="24"/>
        </w:rPr>
        <w:pict w14:anchorId="7EDAEC4E">
          <v:shape id="_x0000_s2051" style="position:absolute;margin-left:361.25pt;margin-top:13.9pt;width:180pt;height:.1pt;z-index:-251656192;mso-wrap-distance-left:0;mso-wrap-distance-right:0;mso-position-horizontal-relative:page" coordorigin="7225,278" coordsize="3600,0" path="m7225,278r3600,e" filled="f" strokeweight=".48pt">
            <v:path arrowok="t"/>
            <w10:wrap type="topAndBottom" anchorx="page"/>
          </v:shape>
        </w:pict>
      </w:r>
    </w:p>
    <w:sectPr w:rsidR="007A31F2" w:rsidRPr="000565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50"/>
      <w:pgMar w:top="960" w:right="920" w:bottom="800" w:left="920" w:header="0" w:footer="6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75DC7" w14:textId="77777777" w:rsidR="006F02BA" w:rsidRDefault="006F02BA">
      <w:r>
        <w:separator/>
      </w:r>
    </w:p>
  </w:endnote>
  <w:endnote w:type="continuationSeparator" w:id="0">
    <w:p w14:paraId="50A86BF2" w14:textId="77777777" w:rsidR="006F02BA" w:rsidRDefault="006F0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B1C8F" w14:textId="77777777" w:rsidR="00375742" w:rsidRDefault="003757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1C7B" w14:textId="77777777" w:rsidR="007A31F2" w:rsidRDefault="006F02BA">
    <w:pPr>
      <w:pStyle w:val="Corpotesto"/>
      <w:spacing w:line="14" w:lineRule="auto"/>
      <w:rPr>
        <w:sz w:val="20"/>
      </w:rPr>
    </w:pPr>
    <w:r>
      <w:pict w14:anchorId="7CDC1C7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9.65pt;margin-top:800.6pt;width:12pt;height:15.3pt;z-index:-251658752;mso-position-horizontal-relative:page;mso-position-vertical-relative:page" filled="f" stroked="f">
          <v:textbox style="mso-next-textbox:#_x0000_s1025" inset="0,0,0,0">
            <w:txbxContent>
              <w:p w14:paraId="7CDC1C92" w14:textId="77777777" w:rsidR="007A31F2" w:rsidRDefault="00A02955">
                <w:pPr>
                  <w:pStyle w:val="Corpotesto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3E889" w14:textId="77777777" w:rsidR="00375742" w:rsidRDefault="003757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C17EE" w14:textId="77777777" w:rsidR="006F02BA" w:rsidRDefault="006F02BA">
      <w:r>
        <w:separator/>
      </w:r>
    </w:p>
  </w:footnote>
  <w:footnote w:type="continuationSeparator" w:id="0">
    <w:p w14:paraId="7B517385" w14:textId="77777777" w:rsidR="006F02BA" w:rsidRDefault="006F0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904C" w14:textId="77777777" w:rsidR="00375742" w:rsidRDefault="0037574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7327178"/>
      <w:docPartObj>
        <w:docPartGallery w:val="Watermarks"/>
        <w:docPartUnique/>
      </w:docPartObj>
    </w:sdtPr>
    <w:sdtEndPr/>
    <w:sdtContent>
      <w:p w14:paraId="3123EE65" w14:textId="20ED9CE0" w:rsidR="00375742" w:rsidRDefault="006F02BA">
        <w:pPr>
          <w:pStyle w:val="Intestazione"/>
        </w:pPr>
        <w:r>
          <w:pict w14:anchorId="2C1CB82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7" type="#_x0000_t136" style="position:absolute;margin-left:0;margin-top:0;width:412.4pt;height:247.45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ZZA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3F912" w14:textId="77777777" w:rsidR="00375742" w:rsidRDefault="003757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0965"/>
    <w:multiLevelType w:val="hybridMultilevel"/>
    <w:tmpl w:val="2F2C1EE4"/>
    <w:lvl w:ilvl="0" w:tplc="553C5D2A">
      <w:numFmt w:val="bullet"/>
      <w:lvlText w:val="-"/>
      <w:lvlJc w:val="left"/>
      <w:pPr>
        <w:ind w:left="926" w:hanging="35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it-IT" w:bidi="it-IT"/>
      </w:rPr>
    </w:lvl>
    <w:lvl w:ilvl="1" w:tplc="AF365E54">
      <w:numFmt w:val="bullet"/>
      <w:lvlText w:val="•"/>
      <w:lvlJc w:val="left"/>
      <w:pPr>
        <w:ind w:left="1834" w:hanging="356"/>
      </w:pPr>
      <w:rPr>
        <w:rFonts w:hint="default"/>
        <w:lang w:val="it-IT" w:eastAsia="it-IT" w:bidi="it-IT"/>
      </w:rPr>
    </w:lvl>
    <w:lvl w:ilvl="2" w:tplc="557A7936">
      <w:numFmt w:val="bullet"/>
      <w:lvlText w:val="•"/>
      <w:lvlJc w:val="left"/>
      <w:pPr>
        <w:ind w:left="2749" w:hanging="356"/>
      </w:pPr>
      <w:rPr>
        <w:rFonts w:hint="default"/>
        <w:lang w:val="it-IT" w:eastAsia="it-IT" w:bidi="it-IT"/>
      </w:rPr>
    </w:lvl>
    <w:lvl w:ilvl="3" w:tplc="AF1C4164">
      <w:numFmt w:val="bullet"/>
      <w:lvlText w:val="•"/>
      <w:lvlJc w:val="left"/>
      <w:pPr>
        <w:ind w:left="3663" w:hanging="356"/>
      </w:pPr>
      <w:rPr>
        <w:rFonts w:hint="default"/>
        <w:lang w:val="it-IT" w:eastAsia="it-IT" w:bidi="it-IT"/>
      </w:rPr>
    </w:lvl>
    <w:lvl w:ilvl="4" w:tplc="F210D49A">
      <w:numFmt w:val="bullet"/>
      <w:lvlText w:val="•"/>
      <w:lvlJc w:val="left"/>
      <w:pPr>
        <w:ind w:left="4578" w:hanging="356"/>
      </w:pPr>
      <w:rPr>
        <w:rFonts w:hint="default"/>
        <w:lang w:val="it-IT" w:eastAsia="it-IT" w:bidi="it-IT"/>
      </w:rPr>
    </w:lvl>
    <w:lvl w:ilvl="5" w:tplc="A4C48466">
      <w:numFmt w:val="bullet"/>
      <w:lvlText w:val="•"/>
      <w:lvlJc w:val="left"/>
      <w:pPr>
        <w:ind w:left="5493" w:hanging="356"/>
      </w:pPr>
      <w:rPr>
        <w:rFonts w:hint="default"/>
        <w:lang w:val="it-IT" w:eastAsia="it-IT" w:bidi="it-IT"/>
      </w:rPr>
    </w:lvl>
    <w:lvl w:ilvl="6" w:tplc="D43EE08E">
      <w:numFmt w:val="bullet"/>
      <w:lvlText w:val="•"/>
      <w:lvlJc w:val="left"/>
      <w:pPr>
        <w:ind w:left="6407" w:hanging="356"/>
      </w:pPr>
      <w:rPr>
        <w:rFonts w:hint="default"/>
        <w:lang w:val="it-IT" w:eastAsia="it-IT" w:bidi="it-IT"/>
      </w:rPr>
    </w:lvl>
    <w:lvl w:ilvl="7" w:tplc="5882DE1A">
      <w:numFmt w:val="bullet"/>
      <w:lvlText w:val="•"/>
      <w:lvlJc w:val="left"/>
      <w:pPr>
        <w:ind w:left="7322" w:hanging="356"/>
      </w:pPr>
      <w:rPr>
        <w:rFonts w:hint="default"/>
        <w:lang w:val="it-IT" w:eastAsia="it-IT" w:bidi="it-IT"/>
      </w:rPr>
    </w:lvl>
    <w:lvl w:ilvl="8" w:tplc="4BE86B66">
      <w:numFmt w:val="bullet"/>
      <w:lvlText w:val="•"/>
      <w:lvlJc w:val="left"/>
      <w:pPr>
        <w:ind w:left="8237" w:hanging="356"/>
      </w:pPr>
      <w:rPr>
        <w:rFonts w:hint="default"/>
        <w:lang w:val="it-IT" w:eastAsia="it-IT" w:bidi="it-IT"/>
      </w:rPr>
    </w:lvl>
  </w:abstractNum>
  <w:abstractNum w:abstractNumId="1" w15:restartNumberingAfterBreak="0">
    <w:nsid w:val="231F05FD"/>
    <w:multiLevelType w:val="hybridMultilevel"/>
    <w:tmpl w:val="810E778C"/>
    <w:lvl w:ilvl="0" w:tplc="BE74EF44">
      <w:start w:val="1"/>
      <w:numFmt w:val="lowerLetter"/>
      <w:lvlText w:val="%1)"/>
      <w:lvlJc w:val="left"/>
      <w:pPr>
        <w:ind w:left="933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it-IT" w:eastAsia="it-IT" w:bidi="it-IT"/>
      </w:rPr>
    </w:lvl>
    <w:lvl w:ilvl="1" w:tplc="CA129CBA">
      <w:numFmt w:val="bullet"/>
      <w:lvlText w:val="•"/>
      <w:lvlJc w:val="left"/>
      <w:pPr>
        <w:ind w:left="1852" w:hanging="360"/>
      </w:pPr>
      <w:rPr>
        <w:rFonts w:hint="default"/>
        <w:lang w:val="it-IT" w:eastAsia="it-IT" w:bidi="it-IT"/>
      </w:rPr>
    </w:lvl>
    <w:lvl w:ilvl="2" w:tplc="1AD60C42">
      <w:numFmt w:val="bullet"/>
      <w:lvlText w:val="•"/>
      <w:lvlJc w:val="left"/>
      <w:pPr>
        <w:ind w:left="2765" w:hanging="360"/>
      </w:pPr>
      <w:rPr>
        <w:rFonts w:hint="default"/>
        <w:lang w:val="it-IT" w:eastAsia="it-IT" w:bidi="it-IT"/>
      </w:rPr>
    </w:lvl>
    <w:lvl w:ilvl="3" w:tplc="7DB2A546">
      <w:numFmt w:val="bullet"/>
      <w:lvlText w:val="•"/>
      <w:lvlJc w:val="left"/>
      <w:pPr>
        <w:ind w:left="3677" w:hanging="360"/>
      </w:pPr>
      <w:rPr>
        <w:rFonts w:hint="default"/>
        <w:lang w:val="it-IT" w:eastAsia="it-IT" w:bidi="it-IT"/>
      </w:rPr>
    </w:lvl>
    <w:lvl w:ilvl="4" w:tplc="217C1A82">
      <w:numFmt w:val="bullet"/>
      <w:lvlText w:val="•"/>
      <w:lvlJc w:val="left"/>
      <w:pPr>
        <w:ind w:left="4590" w:hanging="360"/>
      </w:pPr>
      <w:rPr>
        <w:rFonts w:hint="default"/>
        <w:lang w:val="it-IT" w:eastAsia="it-IT" w:bidi="it-IT"/>
      </w:rPr>
    </w:lvl>
    <w:lvl w:ilvl="5" w:tplc="61EE44D6">
      <w:numFmt w:val="bullet"/>
      <w:lvlText w:val="•"/>
      <w:lvlJc w:val="left"/>
      <w:pPr>
        <w:ind w:left="5503" w:hanging="360"/>
      </w:pPr>
      <w:rPr>
        <w:rFonts w:hint="default"/>
        <w:lang w:val="it-IT" w:eastAsia="it-IT" w:bidi="it-IT"/>
      </w:rPr>
    </w:lvl>
    <w:lvl w:ilvl="6" w:tplc="31D87A16">
      <w:numFmt w:val="bullet"/>
      <w:lvlText w:val="•"/>
      <w:lvlJc w:val="left"/>
      <w:pPr>
        <w:ind w:left="6415" w:hanging="360"/>
      </w:pPr>
      <w:rPr>
        <w:rFonts w:hint="default"/>
        <w:lang w:val="it-IT" w:eastAsia="it-IT" w:bidi="it-IT"/>
      </w:rPr>
    </w:lvl>
    <w:lvl w:ilvl="7" w:tplc="28FE0A30">
      <w:numFmt w:val="bullet"/>
      <w:lvlText w:val="•"/>
      <w:lvlJc w:val="left"/>
      <w:pPr>
        <w:ind w:left="7328" w:hanging="360"/>
      </w:pPr>
      <w:rPr>
        <w:rFonts w:hint="default"/>
        <w:lang w:val="it-IT" w:eastAsia="it-IT" w:bidi="it-IT"/>
      </w:rPr>
    </w:lvl>
    <w:lvl w:ilvl="8" w:tplc="432A2C78">
      <w:numFmt w:val="bullet"/>
      <w:lvlText w:val="•"/>
      <w:lvlJc w:val="left"/>
      <w:pPr>
        <w:ind w:left="8241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3A3D6972"/>
    <w:multiLevelType w:val="hybridMultilevel"/>
    <w:tmpl w:val="144044A6"/>
    <w:lvl w:ilvl="0" w:tplc="EC3C4D3A">
      <w:numFmt w:val="bullet"/>
      <w:lvlText w:val="-"/>
      <w:lvlJc w:val="left"/>
      <w:pPr>
        <w:ind w:left="515" w:hanging="284"/>
      </w:pPr>
      <w:rPr>
        <w:rFonts w:ascii="Times New Roman" w:eastAsia="Times New Roman" w:hAnsi="Times New Roman" w:cs="Times New Roman" w:hint="default"/>
        <w:spacing w:val="-14"/>
        <w:w w:val="99"/>
        <w:sz w:val="24"/>
        <w:szCs w:val="24"/>
        <w:lang w:val="it-IT" w:eastAsia="it-IT" w:bidi="it-IT"/>
      </w:rPr>
    </w:lvl>
    <w:lvl w:ilvl="1" w:tplc="1FBE141C">
      <w:numFmt w:val="bullet"/>
      <w:lvlText w:val=""/>
      <w:lvlJc w:val="left"/>
      <w:pPr>
        <w:ind w:left="1084" w:hanging="492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F3300016">
      <w:numFmt w:val="bullet"/>
      <w:lvlText w:val="o"/>
      <w:lvlJc w:val="left"/>
      <w:pPr>
        <w:ind w:left="2356" w:hanging="423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3" w:tplc="8F0C55EA">
      <w:numFmt w:val="bullet"/>
      <w:lvlText w:val="•"/>
      <w:lvlJc w:val="left"/>
      <w:pPr>
        <w:ind w:left="3398" w:hanging="423"/>
      </w:pPr>
      <w:rPr>
        <w:rFonts w:hint="default"/>
        <w:lang w:val="it-IT" w:eastAsia="it-IT" w:bidi="it-IT"/>
      </w:rPr>
    </w:lvl>
    <w:lvl w:ilvl="4" w:tplc="61184EA4">
      <w:numFmt w:val="bullet"/>
      <w:lvlText w:val="•"/>
      <w:lvlJc w:val="left"/>
      <w:pPr>
        <w:ind w:left="4436" w:hanging="423"/>
      </w:pPr>
      <w:rPr>
        <w:rFonts w:hint="default"/>
        <w:lang w:val="it-IT" w:eastAsia="it-IT" w:bidi="it-IT"/>
      </w:rPr>
    </w:lvl>
    <w:lvl w:ilvl="5" w:tplc="555E5AAC">
      <w:numFmt w:val="bullet"/>
      <w:lvlText w:val="•"/>
      <w:lvlJc w:val="left"/>
      <w:pPr>
        <w:ind w:left="5474" w:hanging="423"/>
      </w:pPr>
      <w:rPr>
        <w:rFonts w:hint="default"/>
        <w:lang w:val="it-IT" w:eastAsia="it-IT" w:bidi="it-IT"/>
      </w:rPr>
    </w:lvl>
    <w:lvl w:ilvl="6" w:tplc="126893AE">
      <w:numFmt w:val="bullet"/>
      <w:lvlText w:val="•"/>
      <w:lvlJc w:val="left"/>
      <w:pPr>
        <w:ind w:left="6513" w:hanging="423"/>
      </w:pPr>
      <w:rPr>
        <w:rFonts w:hint="default"/>
        <w:lang w:val="it-IT" w:eastAsia="it-IT" w:bidi="it-IT"/>
      </w:rPr>
    </w:lvl>
    <w:lvl w:ilvl="7" w:tplc="E4841A36">
      <w:numFmt w:val="bullet"/>
      <w:lvlText w:val="•"/>
      <w:lvlJc w:val="left"/>
      <w:pPr>
        <w:ind w:left="7551" w:hanging="423"/>
      </w:pPr>
      <w:rPr>
        <w:rFonts w:hint="default"/>
        <w:lang w:val="it-IT" w:eastAsia="it-IT" w:bidi="it-IT"/>
      </w:rPr>
    </w:lvl>
    <w:lvl w:ilvl="8" w:tplc="CA604444">
      <w:numFmt w:val="bullet"/>
      <w:lvlText w:val="•"/>
      <w:lvlJc w:val="left"/>
      <w:pPr>
        <w:ind w:left="8589" w:hanging="423"/>
      </w:pPr>
      <w:rPr>
        <w:rFonts w:hint="default"/>
        <w:lang w:val="it-IT" w:eastAsia="it-IT" w:bidi="it-IT"/>
      </w:rPr>
    </w:lvl>
  </w:abstractNum>
  <w:abstractNum w:abstractNumId="3" w15:restartNumberingAfterBreak="0">
    <w:nsid w:val="4D196F4D"/>
    <w:multiLevelType w:val="hybridMultilevel"/>
    <w:tmpl w:val="515CA7B4"/>
    <w:lvl w:ilvl="0" w:tplc="469E8C42">
      <w:numFmt w:val="bullet"/>
      <w:lvlText w:val="-"/>
      <w:lvlJc w:val="left"/>
      <w:pPr>
        <w:ind w:left="640" w:hanging="361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it-IT" w:eastAsia="it-IT" w:bidi="it-IT"/>
      </w:rPr>
    </w:lvl>
    <w:lvl w:ilvl="1" w:tplc="4D98511A">
      <w:numFmt w:val="bullet"/>
      <w:lvlText w:val=""/>
      <w:lvlJc w:val="left"/>
      <w:pPr>
        <w:ind w:left="1065" w:hanging="286"/>
      </w:pPr>
      <w:rPr>
        <w:rFonts w:ascii="Symbol" w:eastAsia="Symbol" w:hAnsi="Symbol" w:cs="Symbol" w:hint="default"/>
        <w:w w:val="100"/>
        <w:sz w:val="16"/>
        <w:szCs w:val="16"/>
        <w:lang w:val="it-IT" w:eastAsia="it-IT" w:bidi="it-IT"/>
      </w:rPr>
    </w:lvl>
    <w:lvl w:ilvl="2" w:tplc="A318750E">
      <w:numFmt w:val="bullet"/>
      <w:lvlText w:val="•"/>
      <w:lvlJc w:val="left"/>
      <w:pPr>
        <w:ind w:left="2060" w:hanging="286"/>
      </w:pPr>
      <w:rPr>
        <w:rFonts w:hint="default"/>
        <w:lang w:val="it-IT" w:eastAsia="it-IT" w:bidi="it-IT"/>
      </w:rPr>
    </w:lvl>
    <w:lvl w:ilvl="3" w:tplc="342E4340">
      <w:numFmt w:val="bullet"/>
      <w:lvlText w:val="•"/>
      <w:lvlJc w:val="left"/>
      <w:pPr>
        <w:ind w:left="3061" w:hanging="286"/>
      </w:pPr>
      <w:rPr>
        <w:rFonts w:hint="default"/>
        <w:lang w:val="it-IT" w:eastAsia="it-IT" w:bidi="it-IT"/>
      </w:rPr>
    </w:lvl>
    <w:lvl w:ilvl="4" w:tplc="6C046DE2">
      <w:numFmt w:val="bullet"/>
      <w:lvlText w:val="•"/>
      <w:lvlJc w:val="left"/>
      <w:pPr>
        <w:ind w:left="4062" w:hanging="286"/>
      </w:pPr>
      <w:rPr>
        <w:rFonts w:hint="default"/>
        <w:lang w:val="it-IT" w:eastAsia="it-IT" w:bidi="it-IT"/>
      </w:rPr>
    </w:lvl>
    <w:lvl w:ilvl="5" w:tplc="D152C6E4">
      <w:numFmt w:val="bullet"/>
      <w:lvlText w:val="•"/>
      <w:lvlJc w:val="left"/>
      <w:pPr>
        <w:ind w:left="5062" w:hanging="286"/>
      </w:pPr>
      <w:rPr>
        <w:rFonts w:hint="default"/>
        <w:lang w:val="it-IT" w:eastAsia="it-IT" w:bidi="it-IT"/>
      </w:rPr>
    </w:lvl>
    <w:lvl w:ilvl="6" w:tplc="D054E1C8">
      <w:numFmt w:val="bullet"/>
      <w:lvlText w:val="•"/>
      <w:lvlJc w:val="left"/>
      <w:pPr>
        <w:ind w:left="6063" w:hanging="286"/>
      </w:pPr>
      <w:rPr>
        <w:rFonts w:hint="default"/>
        <w:lang w:val="it-IT" w:eastAsia="it-IT" w:bidi="it-IT"/>
      </w:rPr>
    </w:lvl>
    <w:lvl w:ilvl="7" w:tplc="3EC0A0F8">
      <w:numFmt w:val="bullet"/>
      <w:lvlText w:val="•"/>
      <w:lvlJc w:val="left"/>
      <w:pPr>
        <w:ind w:left="7064" w:hanging="286"/>
      </w:pPr>
      <w:rPr>
        <w:rFonts w:hint="default"/>
        <w:lang w:val="it-IT" w:eastAsia="it-IT" w:bidi="it-IT"/>
      </w:rPr>
    </w:lvl>
    <w:lvl w:ilvl="8" w:tplc="F64C5CB8">
      <w:numFmt w:val="bullet"/>
      <w:lvlText w:val="•"/>
      <w:lvlJc w:val="left"/>
      <w:pPr>
        <w:ind w:left="8064" w:hanging="286"/>
      </w:pPr>
      <w:rPr>
        <w:rFonts w:hint="default"/>
        <w:lang w:val="it-IT" w:eastAsia="it-IT" w:bidi="it-IT"/>
      </w:rPr>
    </w:lvl>
  </w:abstractNum>
  <w:abstractNum w:abstractNumId="4" w15:restartNumberingAfterBreak="0">
    <w:nsid w:val="56456998"/>
    <w:multiLevelType w:val="hybridMultilevel"/>
    <w:tmpl w:val="7F346014"/>
    <w:lvl w:ilvl="0" w:tplc="6EBA532A">
      <w:start w:val="1"/>
      <w:numFmt w:val="bullet"/>
      <w:lvlText w:val="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1E0DF8"/>
    <w:multiLevelType w:val="hybridMultilevel"/>
    <w:tmpl w:val="0CA2DCCA"/>
    <w:lvl w:ilvl="0" w:tplc="0BB09D74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6" w15:restartNumberingAfterBreak="0">
    <w:nsid w:val="7AB13B82"/>
    <w:multiLevelType w:val="hybridMultilevel"/>
    <w:tmpl w:val="5122F060"/>
    <w:lvl w:ilvl="0" w:tplc="3E6627FE">
      <w:numFmt w:val="bullet"/>
      <w:lvlText w:val="-"/>
      <w:lvlJc w:val="left"/>
      <w:pPr>
        <w:ind w:left="640" w:hanging="361"/>
      </w:pPr>
      <w:rPr>
        <w:rFonts w:ascii="Arial Narrow" w:eastAsia="Arial Narrow" w:hAnsi="Arial Narrow" w:cs="Arial Narrow" w:hint="default"/>
        <w:spacing w:val="-15"/>
        <w:w w:val="100"/>
        <w:sz w:val="24"/>
        <w:szCs w:val="24"/>
        <w:lang w:val="it-IT" w:eastAsia="it-IT" w:bidi="it-IT"/>
      </w:rPr>
    </w:lvl>
    <w:lvl w:ilvl="1" w:tplc="A0EC19E0">
      <w:numFmt w:val="bullet"/>
      <w:lvlText w:val="-"/>
      <w:lvlJc w:val="left"/>
      <w:pPr>
        <w:ind w:left="921" w:hanging="360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  <w:lang w:val="it-IT" w:eastAsia="it-IT" w:bidi="it-IT"/>
      </w:rPr>
    </w:lvl>
    <w:lvl w:ilvl="2" w:tplc="0584DF88">
      <w:numFmt w:val="bullet"/>
      <w:lvlText w:val="•"/>
      <w:lvlJc w:val="left"/>
      <w:pPr>
        <w:ind w:left="1936" w:hanging="360"/>
      </w:pPr>
      <w:rPr>
        <w:rFonts w:hint="default"/>
        <w:lang w:val="it-IT" w:eastAsia="it-IT" w:bidi="it-IT"/>
      </w:rPr>
    </w:lvl>
    <w:lvl w:ilvl="3" w:tplc="E470387C">
      <w:numFmt w:val="bullet"/>
      <w:lvlText w:val="•"/>
      <w:lvlJc w:val="left"/>
      <w:pPr>
        <w:ind w:left="2952" w:hanging="360"/>
      </w:pPr>
      <w:rPr>
        <w:rFonts w:hint="default"/>
        <w:lang w:val="it-IT" w:eastAsia="it-IT" w:bidi="it-IT"/>
      </w:rPr>
    </w:lvl>
    <w:lvl w:ilvl="4" w:tplc="456A417C">
      <w:numFmt w:val="bullet"/>
      <w:lvlText w:val="•"/>
      <w:lvlJc w:val="left"/>
      <w:pPr>
        <w:ind w:left="3968" w:hanging="360"/>
      </w:pPr>
      <w:rPr>
        <w:rFonts w:hint="default"/>
        <w:lang w:val="it-IT" w:eastAsia="it-IT" w:bidi="it-IT"/>
      </w:rPr>
    </w:lvl>
    <w:lvl w:ilvl="5" w:tplc="BD52703E">
      <w:numFmt w:val="bullet"/>
      <w:lvlText w:val="•"/>
      <w:lvlJc w:val="left"/>
      <w:pPr>
        <w:ind w:left="4985" w:hanging="360"/>
      </w:pPr>
      <w:rPr>
        <w:rFonts w:hint="default"/>
        <w:lang w:val="it-IT" w:eastAsia="it-IT" w:bidi="it-IT"/>
      </w:rPr>
    </w:lvl>
    <w:lvl w:ilvl="6" w:tplc="8D346B16">
      <w:numFmt w:val="bullet"/>
      <w:lvlText w:val="•"/>
      <w:lvlJc w:val="left"/>
      <w:pPr>
        <w:ind w:left="6001" w:hanging="360"/>
      </w:pPr>
      <w:rPr>
        <w:rFonts w:hint="default"/>
        <w:lang w:val="it-IT" w:eastAsia="it-IT" w:bidi="it-IT"/>
      </w:rPr>
    </w:lvl>
    <w:lvl w:ilvl="7" w:tplc="BE36D916">
      <w:numFmt w:val="bullet"/>
      <w:lvlText w:val="•"/>
      <w:lvlJc w:val="left"/>
      <w:pPr>
        <w:ind w:left="7017" w:hanging="360"/>
      </w:pPr>
      <w:rPr>
        <w:rFonts w:hint="default"/>
        <w:lang w:val="it-IT" w:eastAsia="it-IT" w:bidi="it-IT"/>
      </w:rPr>
    </w:lvl>
    <w:lvl w:ilvl="8" w:tplc="A1D88B90">
      <w:numFmt w:val="bullet"/>
      <w:lvlText w:val="•"/>
      <w:lvlJc w:val="left"/>
      <w:pPr>
        <w:ind w:left="8033" w:hanging="360"/>
      </w:pPr>
      <w:rPr>
        <w:rFonts w:hint="default"/>
        <w:lang w:val="it-IT" w:eastAsia="it-IT" w:bidi="it-IT"/>
      </w:rPr>
    </w:lvl>
  </w:abstractNum>
  <w:num w:numId="1" w16cid:durableId="1945726381">
    <w:abstractNumId w:val="1"/>
  </w:num>
  <w:num w:numId="2" w16cid:durableId="1454178403">
    <w:abstractNumId w:val="6"/>
  </w:num>
  <w:num w:numId="3" w16cid:durableId="1394086557">
    <w:abstractNumId w:val="0"/>
  </w:num>
  <w:num w:numId="4" w16cid:durableId="1615557833">
    <w:abstractNumId w:val="3"/>
  </w:num>
  <w:num w:numId="5" w16cid:durableId="1315645051">
    <w:abstractNumId w:val="5"/>
  </w:num>
  <w:num w:numId="6" w16cid:durableId="655187819">
    <w:abstractNumId w:val="2"/>
  </w:num>
  <w:num w:numId="7" w16cid:durableId="1769545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31F2"/>
    <w:rsid w:val="00046351"/>
    <w:rsid w:val="000565B9"/>
    <w:rsid w:val="0008122F"/>
    <w:rsid w:val="000F37D8"/>
    <w:rsid w:val="00114744"/>
    <w:rsid w:val="00161814"/>
    <w:rsid w:val="00171604"/>
    <w:rsid w:val="001D1760"/>
    <w:rsid w:val="001D1EBD"/>
    <w:rsid w:val="002109CC"/>
    <w:rsid w:val="00214C86"/>
    <w:rsid w:val="00260851"/>
    <w:rsid w:val="00283E53"/>
    <w:rsid w:val="0028460E"/>
    <w:rsid w:val="002B35A6"/>
    <w:rsid w:val="002B70B0"/>
    <w:rsid w:val="002C644F"/>
    <w:rsid w:val="002E44D7"/>
    <w:rsid w:val="002E722B"/>
    <w:rsid w:val="00312661"/>
    <w:rsid w:val="003273C7"/>
    <w:rsid w:val="00331411"/>
    <w:rsid w:val="00341DB4"/>
    <w:rsid w:val="00347816"/>
    <w:rsid w:val="00375742"/>
    <w:rsid w:val="00392399"/>
    <w:rsid w:val="003A17B0"/>
    <w:rsid w:val="003C6B89"/>
    <w:rsid w:val="003D43DD"/>
    <w:rsid w:val="004052B8"/>
    <w:rsid w:val="00407935"/>
    <w:rsid w:val="00433927"/>
    <w:rsid w:val="00463D9D"/>
    <w:rsid w:val="004738F3"/>
    <w:rsid w:val="00480AC7"/>
    <w:rsid w:val="00481A83"/>
    <w:rsid w:val="004A146A"/>
    <w:rsid w:val="004D305A"/>
    <w:rsid w:val="004F487A"/>
    <w:rsid w:val="004F541D"/>
    <w:rsid w:val="004F551F"/>
    <w:rsid w:val="00504515"/>
    <w:rsid w:val="00507258"/>
    <w:rsid w:val="005172B2"/>
    <w:rsid w:val="005438DD"/>
    <w:rsid w:val="00553F8D"/>
    <w:rsid w:val="00563355"/>
    <w:rsid w:val="0058343E"/>
    <w:rsid w:val="005928F0"/>
    <w:rsid w:val="00593C88"/>
    <w:rsid w:val="005E7426"/>
    <w:rsid w:val="005F6A8B"/>
    <w:rsid w:val="006004CD"/>
    <w:rsid w:val="00601C31"/>
    <w:rsid w:val="006034DD"/>
    <w:rsid w:val="006103FC"/>
    <w:rsid w:val="00611DE2"/>
    <w:rsid w:val="00667FC9"/>
    <w:rsid w:val="006C6958"/>
    <w:rsid w:val="006E5FA3"/>
    <w:rsid w:val="006F02BA"/>
    <w:rsid w:val="00737F0D"/>
    <w:rsid w:val="00772E5C"/>
    <w:rsid w:val="007820C6"/>
    <w:rsid w:val="007A31F2"/>
    <w:rsid w:val="007D2518"/>
    <w:rsid w:val="007F4041"/>
    <w:rsid w:val="007F494C"/>
    <w:rsid w:val="007F6E7C"/>
    <w:rsid w:val="008109C4"/>
    <w:rsid w:val="00843C5C"/>
    <w:rsid w:val="00846554"/>
    <w:rsid w:val="00863986"/>
    <w:rsid w:val="00895CF7"/>
    <w:rsid w:val="008B4600"/>
    <w:rsid w:val="008C3EE8"/>
    <w:rsid w:val="009062CE"/>
    <w:rsid w:val="0091784F"/>
    <w:rsid w:val="00941F1B"/>
    <w:rsid w:val="00955157"/>
    <w:rsid w:val="009822A8"/>
    <w:rsid w:val="00994AC7"/>
    <w:rsid w:val="009A0486"/>
    <w:rsid w:val="009A1D3A"/>
    <w:rsid w:val="009F107A"/>
    <w:rsid w:val="009F6401"/>
    <w:rsid w:val="00A00F57"/>
    <w:rsid w:val="00A02955"/>
    <w:rsid w:val="00A2621B"/>
    <w:rsid w:val="00A423BB"/>
    <w:rsid w:val="00A636BF"/>
    <w:rsid w:val="00A657EC"/>
    <w:rsid w:val="00A67F9B"/>
    <w:rsid w:val="00A71292"/>
    <w:rsid w:val="00B03739"/>
    <w:rsid w:val="00B04F73"/>
    <w:rsid w:val="00B1184A"/>
    <w:rsid w:val="00B178DE"/>
    <w:rsid w:val="00B229D6"/>
    <w:rsid w:val="00B611D4"/>
    <w:rsid w:val="00B6156F"/>
    <w:rsid w:val="00B90483"/>
    <w:rsid w:val="00BA0058"/>
    <w:rsid w:val="00BC3A0D"/>
    <w:rsid w:val="00BD0D6A"/>
    <w:rsid w:val="00BF0D87"/>
    <w:rsid w:val="00C00C58"/>
    <w:rsid w:val="00C66324"/>
    <w:rsid w:val="00C70FBF"/>
    <w:rsid w:val="00C818E5"/>
    <w:rsid w:val="00C9277E"/>
    <w:rsid w:val="00CB3926"/>
    <w:rsid w:val="00CB6AE7"/>
    <w:rsid w:val="00CE4728"/>
    <w:rsid w:val="00D05295"/>
    <w:rsid w:val="00D37CCB"/>
    <w:rsid w:val="00D47112"/>
    <w:rsid w:val="00D5034B"/>
    <w:rsid w:val="00D571EC"/>
    <w:rsid w:val="00D60271"/>
    <w:rsid w:val="00D61353"/>
    <w:rsid w:val="00D67E2B"/>
    <w:rsid w:val="00DE7E37"/>
    <w:rsid w:val="00E67EAF"/>
    <w:rsid w:val="00EA012D"/>
    <w:rsid w:val="00EB2796"/>
    <w:rsid w:val="00EE2265"/>
    <w:rsid w:val="00EF16F4"/>
    <w:rsid w:val="00EF228C"/>
    <w:rsid w:val="00F117DE"/>
    <w:rsid w:val="00F234E6"/>
    <w:rsid w:val="00F513D8"/>
    <w:rsid w:val="00F661A9"/>
    <w:rsid w:val="00FB40E4"/>
    <w:rsid w:val="00FC2D18"/>
    <w:rsid w:val="00FD0930"/>
    <w:rsid w:val="00FD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7CDC1BB1"/>
  <w15:docId w15:val="{3C8A92FD-751F-4AE7-B980-6010E2FD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2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40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260851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283E5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3E5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757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5742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3757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5742"/>
    <w:rPr>
      <w:rFonts w:ascii="Calibri" w:eastAsia="Calibri" w:hAnsi="Calibri" w:cs="Calibri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tt-project.contrasparenza.it/trasparenza/generale/7/programma-triennale-per-la-prevenzione-della-corruzione-e-della-trasparenz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dtt-project.contrasparenza.it/trasparenza/contenuto/28/codice-etico-di-dtt-scar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2319</Words>
  <Characters>13222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CONTRATTO DI SUB-APPALTO</vt:lpstr>
    </vt:vector>
  </TitlesOfParts>
  <Company>HP Inc.</Company>
  <LinksUpToDate>false</LinksUpToDate>
  <CharactersWithSpaces>15510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SUB-APPALTO</dc:title>
  <dc:creator>SAIMP srl</dc:creator>
  <cp:lastModifiedBy>Giovanni Pucino</cp:lastModifiedBy>
  <cp:revision>8</cp:revision>
  <dcterms:created xsi:type="dcterms:W3CDTF">2026-09-21T10:30:00Z</dcterms:created>
  <dcterms:modified xsi:type="dcterms:W3CDTF">2026-09-22T12:01:00Z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2026-03-16T00:00:00Z</vt:filetime>
  </property>
</Properties>
</file>